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gridCol w:w="15"/>
      </w:tblGrid>
      <w:tr w:rsidR="00EC478F" w:rsidRPr="00342EFE" w:rsidTr="007D4614">
        <w:trPr>
          <w:gridAfter w:val="1"/>
          <w:wAfter w:w="15" w:type="dxa"/>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EC478F" w:rsidRPr="00342EFE" w:rsidRDefault="00EC478F" w:rsidP="007D4614">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４６</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９</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EC478F" w:rsidRPr="00342EFE" w:rsidTr="007D4614">
        <w:trPr>
          <w:trHeight w:val="508"/>
          <w:jc w:val="center"/>
        </w:trPr>
        <w:tc>
          <w:tcPr>
            <w:tcW w:w="1065" w:type="dxa"/>
            <w:tcBorders>
              <w:left w:val="single" w:sz="6" w:space="0" w:color="auto"/>
            </w:tcBorders>
            <w:vAlign w:val="center"/>
          </w:tcPr>
          <w:p w:rsidR="00EC478F" w:rsidRPr="00342EFE" w:rsidRDefault="00EC478F" w:rsidP="007D461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31" w:type="dxa"/>
            <w:gridSpan w:val="2"/>
            <w:tcBorders>
              <w:right w:val="single" w:sz="6" w:space="0" w:color="auto"/>
            </w:tcBorders>
            <w:vAlign w:val="center"/>
          </w:tcPr>
          <w:p w:rsidR="00EC478F" w:rsidRPr="000B6E24" w:rsidRDefault="00EC478F" w:rsidP="007D4614">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９</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２８</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０３</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５１</w:t>
            </w:r>
            <w:r w:rsidRPr="000B6E24">
              <w:rPr>
                <w:rFonts w:ascii="HG丸ｺﾞｼｯｸM-PRO" w:eastAsia="HG丸ｺﾞｼｯｸM-PRO" w:hint="eastAsia"/>
                <w:effect w:val="antsRed"/>
              </w:rPr>
              <w:t>分</w:t>
            </w:r>
          </w:p>
        </w:tc>
      </w:tr>
      <w:tr w:rsidR="00EC478F" w:rsidRPr="00342EFE" w:rsidTr="007D4614">
        <w:trPr>
          <w:trHeight w:val="510"/>
          <w:jc w:val="center"/>
        </w:trPr>
        <w:tc>
          <w:tcPr>
            <w:tcW w:w="1065" w:type="dxa"/>
            <w:tcBorders>
              <w:left w:val="single" w:sz="6" w:space="0" w:color="auto"/>
            </w:tcBorders>
            <w:vAlign w:val="center"/>
          </w:tcPr>
          <w:p w:rsidR="00EC478F" w:rsidRPr="00342EFE" w:rsidRDefault="00EC478F" w:rsidP="007D461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31" w:type="dxa"/>
            <w:gridSpan w:val="2"/>
            <w:tcBorders>
              <w:right w:val="single" w:sz="6" w:space="0" w:color="auto"/>
            </w:tcBorders>
            <w:vAlign w:val="center"/>
          </w:tcPr>
          <w:p w:rsidR="00EC478F" w:rsidRPr="00342EFE" w:rsidRDefault="00EC478F" w:rsidP="007D4614">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EC478F" w:rsidRPr="00342EFE" w:rsidTr="007D4614">
        <w:trPr>
          <w:trHeight w:val="508"/>
          <w:jc w:val="center"/>
        </w:trPr>
        <w:tc>
          <w:tcPr>
            <w:tcW w:w="1065" w:type="dxa"/>
            <w:tcBorders>
              <w:left w:val="single" w:sz="6" w:space="0" w:color="auto"/>
              <w:bottom w:val="single" w:sz="4" w:space="0" w:color="auto"/>
            </w:tcBorders>
            <w:vAlign w:val="center"/>
          </w:tcPr>
          <w:p w:rsidR="00EC478F" w:rsidRPr="00342EFE" w:rsidRDefault="00EC478F" w:rsidP="007D461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31" w:type="dxa"/>
            <w:gridSpan w:val="2"/>
            <w:tcBorders>
              <w:bottom w:val="single" w:sz="4" w:space="0" w:color="auto"/>
              <w:right w:val="single" w:sz="6" w:space="0" w:color="auto"/>
            </w:tcBorders>
            <w:vAlign w:val="center"/>
          </w:tcPr>
          <w:p w:rsidR="00EC478F" w:rsidRDefault="00EC478F" w:rsidP="007D4614">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EC478F" w:rsidRPr="00932AC0" w:rsidRDefault="00EC478F" w:rsidP="007D4614">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弦本副学長，庄子監事，成田監事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EC478F" w:rsidRPr="00342EFE" w:rsidTr="007D4614">
        <w:trPr>
          <w:trHeight w:val="508"/>
          <w:jc w:val="center"/>
        </w:trPr>
        <w:tc>
          <w:tcPr>
            <w:tcW w:w="1065" w:type="dxa"/>
            <w:tcBorders>
              <w:left w:val="single" w:sz="6" w:space="0" w:color="auto"/>
            </w:tcBorders>
            <w:vAlign w:val="center"/>
          </w:tcPr>
          <w:p w:rsidR="00EC478F" w:rsidRPr="00342EFE" w:rsidRDefault="00EC478F" w:rsidP="007D461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31" w:type="dxa"/>
            <w:gridSpan w:val="2"/>
            <w:tcBorders>
              <w:right w:val="single" w:sz="6" w:space="0" w:color="auto"/>
            </w:tcBorders>
            <w:vAlign w:val="center"/>
          </w:tcPr>
          <w:p w:rsidR="00EC478F" w:rsidRPr="0044001B" w:rsidRDefault="00EC478F" w:rsidP="007D4614">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EC478F" w:rsidRPr="00342EFE" w:rsidTr="007D4614">
        <w:trPr>
          <w:trHeight w:val="508"/>
          <w:jc w:val="center"/>
        </w:trPr>
        <w:tc>
          <w:tcPr>
            <w:tcW w:w="1065" w:type="dxa"/>
            <w:tcBorders>
              <w:left w:val="single" w:sz="6" w:space="0" w:color="auto"/>
              <w:bottom w:val="single" w:sz="6" w:space="0" w:color="auto"/>
            </w:tcBorders>
            <w:vAlign w:val="center"/>
          </w:tcPr>
          <w:p w:rsidR="00EC478F" w:rsidRPr="00342EFE" w:rsidRDefault="00EC478F" w:rsidP="007D4614">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31" w:type="dxa"/>
            <w:gridSpan w:val="2"/>
            <w:tcBorders>
              <w:bottom w:val="single" w:sz="6" w:space="0" w:color="auto"/>
              <w:right w:val="single" w:sz="6" w:space="0" w:color="auto"/>
            </w:tcBorders>
            <w:vAlign w:val="center"/>
          </w:tcPr>
          <w:p w:rsidR="00EC478F" w:rsidRPr="003A440D" w:rsidRDefault="00EC478F" w:rsidP="007D4614">
            <w:pPr>
              <w:kinsoku w:val="0"/>
              <w:overflowPunct w:val="0"/>
              <w:autoSpaceDE w:val="0"/>
              <w:autoSpaceDN w:val="0"/>
              <w:textAlignment w:val="center"/>
              <w:rPr>
                <w:rFonts w:ascii="HG丸ｺﾞｼｯｸM-PRO" w:eastAsia="HG丸ｺﾞｼｯｸM-PRO"/>
                <w:sz w:val="18"/>
                <w:szCs w:val="18"/>
              </w:rPr>
            </w:pPr>
            <w:r>
              <w:rPr>
                <w:rFonts w:ascii="HG丸ｺﾞｼｯｸM-PRO" w:eastAsia="HG丸ｺﾞｼｯｸM-PRO" w:hint="eastAsia"/>
                <w:sz w:val="18"/>
                <w:szCs w:val="18"/>
                <w:effect w:val="antsRed"/>
              </w:rPr>
              <w:t>千葉事務部長，菊田総務課長，岩渕財務課長，吉田総務GL,佐々木教務１GL,首藤学務GL</w:t>
            </w:r>
            <w:r w:rsidRPr="00A846A2">
              <w:rPr>
                <w:rFonts w:ascii="HG丸ｺﾞｼｯｸM-PRO" w:eastAsia="HG丸ｺﾞｼｯｸM-PRO" w:hint="eastAsia"/>
                <w:sz w:val="18"/>
                <w:szCs w:val="18"/>
                <w:effect w:val="antsRed"/>
              </w:rPr>
              <w:t xml:space="preserve">　</w:t>
            </w:r>
            <w:r>
              <w:rPr>
                <w:rFonts w:ascii="HG丸ｺﾞｼｯｸM-PRO" w:eastAsia="HG丸ｺﾞｼｯｸM-PRO" w:hint="eastAsia"/>
                <w:sz w:val="18"/>
                <w:szCs w:val="18"/>
              </w:rPr>
              <w:t xml:space="preserve">　</w:t>
            </w:r>
          </w:p>
        </w:tc>
      </w:tr>
      <w:tr w:rsidR="00EC478F" w:rsidRPr="002350DA" w:rsidTr="007D4614">
        <w:trPr>
          <w:trHeight w:val="8774"/>
          <w:jc w:val="center"/>
        </w:trPr>
        <w:tc>
          <w:tcPr>
            <w:tcW w:w="1065" w:type="dxa"/>
            <w:tcBorders>
              <w:top w:val="single" w:sz="6" w:space="0" w:color="auto"/>
              <w:left w:val="single" w:sz="6" w:space="0" w:color="auto"/>
            </w:tcBorders>
          </w:tcPr>
          <w:p w:rsidR="00EC478F" w:rsidRPr="002350DA" w:rsidRDefault="00EC478F" w:rsidP="007D4614">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31" w:type="dxa"/>
            <w:gridSpan w:val="2"/>
            <w:tcBorders>
              <w:top w:val="single" w:sz="4" w:space="0" w:color="auto"/>
              <w:bottom w:val="single" w:sz="4" w:space="0" w:color="auto"/>
              <w:right w:val="single" w:sz="6" w:space="0" w:color="auto"/>
            </w:tcBorders>
          </w:tcPr>
          <w:p w:rsidR="00EC478F" w:rsidRPr="003F0271" w:rsidRDefault="00EC478F" w:rsidP="007D4614">
            <w:pPr>
              <w:rPr>
                <w:rFonts w:ascii="HG丸ｺﾞｼｯｸM-PRO" w:eastAsia="HG丸ｺﾞｼｯｸM-PRO"/>
              </w:rPr>
            </w:pPr>
          </w:p>
          <w:p w:rsidR="00EC478F" w:rsidRPr="003F0271" w:rsidRDefault="00EC478F" w:rsidP="007D4614">
            <w:pPr>
              <w:rPr>
                <w:rFonts w:ascii="HG丸ｺﾞｼｯｸM-PRO" w:eastAsia="HG丸ｺﾞｼｯｸM-PRO"/>
                <w:b/>
              </w:rPr>
            </w:pPr>
            <w:r>
              <w:rPr>
                <w:rFonts w:ascii="HG丸ｺﾞｼｯｸM-PRO" w:eastAsia="HG丸ｺﾞｼｯｸM-PRO" w:hint="eastAsia"/>
                <w:b/>
              </w:rPr>
              <w:t>１</w:t>
            </w:r>
            <w:r w:rsidRPr="003F0271">
              <w:rPr>
                <w:rFonts w:ascii="HG丸ｺﾞｼｯｸM-PRO" w:eastAsia="HG丸ｺﾞｼｯｸM-PRO" w:hint="eastAsia"/>
                <w:b/>
              </w:rPr>
              <w:t xml:space="preserve">　理事会議事録</w:t>
            </w:r>
          </w:p>
          <w:p w:rsidR="00EC478F" w:rsidRDefault="00EC478F" w:rsidP="00EC478F">
            <w:pPr>
              <w:pStyle w:val="ac"/>
              <w:numPr>
                <w:ilvl w:val="0"/>
                <w:numId w:val="1"/>
              </w:numPr>
              <w:ind w:leftChars="0" w:left="751"/>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５</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EC478F" w:rsidRDefault="00EC478F" w:rsidP="00EC478F">
            <w:pPr>
              <w:ind w:left="215"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EC478F" w:rsidRPr="001B140B" w:rsidRDefault="00EC478F" w:rsidP="00EC478F">
            <w:pPr>
              <w:ind w:left="215" w:firstLineChars="100" w:firstLine="215"/>
              <w:rPr>
                <w:rFonts w:ascii="HG丸ｺﾞｼｯｸM-PRO" w:eastAsia="HG丸ｺﾞｼｯｸM-PRO"/>
                <w:b/>
                <w:szCs w:val="21"/>
              </w:rPr>
            </w:pPr>
          </w:p>
          <w:p w:rsidR="00EC478F" w:rsidRPr="002615B9" w:rsidRDefault="00EC478F" w:rsidP="00EC478F">
            <w:pPr>
              <w:pStyle w:val="ac"/>
              <w:numPr>
                <w:ilvl w:val="0"/>
                <w:numId w:val="1"/>
              </w:numPr>
              <w:ind w:leftChars="0" w:left="751"/>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６</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EC478F" w:rsidRPr="003F0271" w:rsidRDefault="00EC478F" w:rsidP="00EC478F">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佐藤副理事及び井上理事</w:t>
            </w:r>
            <w:r w:rsidRPr="003F0271">
              <w:rPr>
                <w:rFonts w:ascii="HG丸ｺﾞｼｯｸM-PRO" w:eastAsia="HG丸ｺﾞｼｯｸM-PRO" w:hint="eastAsia"/>
                <w:szCs w:val="21"/>
              </w:rPr>
              <w:t>を指名した。</w:t>
            </w:r>
          </w:p>
          <w:p w:rsidR="00EC478F" w:rsidRDefault="00EC478F" w:rsidP="007D4614">
            <w:pPr>
              <w:rPr>
                <w:rFonts w:ascii="HG丸ｺﾞｼｯｸM-PRO" w:eastAsia="HG丸ｺﾞｼｯｸM-PRO"/>
                <w:szCs w:val="21"/>
              </w:rPr>
            </w:pPr>
          </w:p>
          <w:p w:rsidR="00EC478F" w:rsidRPr="003F0271" w:rsidRDefault="00EC478F" w:rsidP="007D4614">
            <w:pPr>
              <w:rPr>
                <w:rFonts w:ascii="HG丸ｺﾞｼｯｸM-PRO" w:eastAsia="HG丸ｺﾞｼｯｸM-PRO"/>
                <w:szCs w:val="21"/>
              </w:rPr>
            </w:pPr>
          </w:p>
          <w:p w:rsidR="00EC478F" w:rsidRPr="003F0271" w:rsidRDefault="00EC478F" w:rsidP="007D4614">
            <w:pPr>
              <w:rPr>
                <w:rFonts w:ascii="HG丸ｺﾞｼｯｸM-PRO" w:eastAsia="HG丸ｺﾞｼｯｸM-PRO"/>
                <w:b/>
              </w:rPr>
            </w:pPr>
            <w:r>
              <w:rPr>
                <w:rFonts w:ascii="HG丸ｺﾞｼｯｸM-PRO" w:eastAsia="HG丸ｺﾞｼｯｸM-PRO" w:hint="eastAsia"/>
                <w:b/>
              </w:rPr>
              <w:t>２</w:t>
            </w:r>
            <w:r w:rsidRPr="003F0271">
              <w:rPr>
                <w:rFonts w:ascii="HG丸ｺﾞｼｯｸM-PRO" w:eastAsia="HG丸ｺﾞｼｯｸM-PRO" w:hint="eastAsia"/>
                <w:b/>
              </w:rPr>
              <w:t xml:space="preserve">　議　　事</w:t>
            </w:r>
          </w:p>
          <w:p w:rsidR="00EC478F" w:rsidRPr="00477EED" w:rsidRDefault="00EC478F" w:rsidP="00EC478F">
            <w:pPr>
              <w:pStyle w:val="ac"/>
              <w:numPr>
                <w:ilvl w:val="0"/>
                <w:numId w:val="2"/>
              </w:numPr>
              <w:ind w:leftChars="0" w:left="751"/>
              <w:rPr>
                <w:rFonts w:ascii="HG丸ｺﾞｼｯｸM-PRO" w:eastAsia="HG丸ｺﾞｼｯｸM-PRO"/>
                <w:b/>
                <w:szCs w:val="21"/>
              </w:rPr>
            </w:pPr>
            <w:r>
              <w:rPr>
                <w:rFonts w:ascii="HG丸ｺﾞｼｯｸM-PRO" w:eastAsia="HG丸ｺﾞｼｯｸM-PRO" w:hint="eastAsia"/>
                <w:b/>
                <w:szCs w:val="21"/>
              </w:rPr>
              <w:t>中期的施設整備計画への対応</w:t>
            </w:r>
            <w:r w:rsidRPr="00477EED">
              <w:rPr>
                <w:rFonts w:ascii="HG丸ｺﾞｼｯｸM-PRO" w:eastAsia="HG丸ｺﾞｼｯｸM-PRO" w:hint="eastAsia"/>
                <w:b/>
                <w:szCs w:val="21"/>
              </w:rPr>
              <w:t>について</w:t>
            </w:r>
            <w:r>
              <w:rPr>
                <w:rFonts w:ascii="HG丸ｺﾞｼｯｸM-PRO" w:eastAsia="HG丸ｺﾞｼｯｸM-PRO" w:hint="eastAsia"/>
                <w:b/>
                <w:szCs w:val="21"/>
              </w:rPr>
              <w:t xml:space="preserve">　　　　　　　　　　　　　　　　</w:t>
            </w:r>
            <w:r w:rsidRPr="00B3752B">
              <w:rPr>
                <w:rFonts w:ascii="HG丸ｺﾞｼｯｸM-PRO" w:eastAsia="HG丸ｺﾞｼｯｸM-PRO" w:hint="eastAsia"/>
                <w:b/>
                <w:szCs w:val="21"/>
              </w:rPr>
              <w:t>議案1</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昨年度，宮城県に示した宮城大学施設整備計画が継続協議とされていたことから，その一部を修正の上提出することについて大和田理事から説明があり，この対応について諮ったところ，異議なく原案どおり承認された。</w:t>
            </w:r>
          </w:p>
          <w:p w:rsidR="00EC478F" w:rsidRPr="00660AD0" w:rsidRDefault="00EC478F" w:rsidP="007D4614">
            <w:pPr>
              <w:rPr>
                <w:rFonts w:ascii="HG丸ｺﾞｼｯｸM-PRO" w:eastAsia="HG丸ｺﾞｼｯｸM-PRO"/>
              </w:rPr>
            </w:pPr>
          </w:p>
          <w:p w:rsidR="00EC478F" w:rsidRPr="00B3752B" w:rsidRDefault="00EC478F" w:rsidP="00EC478F">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平成２４年度非常勤教員人件費予算割当ての方針について　　　　　　</w:t>
            </w:r>
            <w:r w:rsidRPr="00B3752B">
              <w:rPr>
                <w:rFonts w:ascii="HG丸ｺﾞｼｯｸM-PRO" w:eastAsia="HG丸ｺﾞｼｯｸM-PRO" w:hint="eastAsia"/>
                <w:b/>
              </w:rPr>
              <w:t xml:space="preserve">　議案２</w:t>
            </w:r>
          </w:p>
          <w:p w:rsidR="00EC478F" w:rsidRPr="00CC72E6" w:rsidRDefault="00EC478F" w:rsidP="00EC478F">
            <w:pPr>
              <w:ind w:leftChars="100" w:left="214" w:firstLineChars="100" w:firstLine="214"/>
              <w:rPr>
                <w:rFonts w:ascii="HG丸ｺﾞｼｯｸM-PRO" w:eastAsia="HG丸ｺﾞｼｯｸM-PRO"/>
              </w:rPr>
            </w:pPr>
            <w:r w:rsidRPr="00CC72E6">
              <w:rPr>
                <w:rFonts w:ascii="HG丸ｺﾞｼｯｸM-PRO" w:eastAsia="HG丸ｺﾞｼｯｸM-PRO" w:hint="eastAsia"/>
              </w:rPr>
              <w:t>平成2</w:t>
            </w:r>
            <w:r>
              <w:rPr>
                <w:rFonts w:ascii="HG丸ｺﾞｼｯｸM-PRO" w:eastAsia="HG丸ｺﾞｼｯｸM-PRO" w:hint="eastAsia"/>
              </w:rPr>
              <w:t>４</w:t>
            </w:r>
            <w:r w:rsidRPr="00CC72E6">
              <w:rPr>
                <w:rFonts w:ascii="HG丸ｺﾞｼｯｸM-PRO" w:eastAsia="HG丸ｺﾞｼｯｸM-PRO" w:hint="eastAsia"/>
              </w:rPr>
              <w:t>年度に係る非常勤教員の人件費について大和田理事から説明があり，この方針のとおり定めることについて諮ったところ，異議なく原案のとおり承認された。</w:t>
            </w:r>
            <w:r>
              <w:rPr>
                <w:rFonts w:ascii="HG丸ｺﾞｼｯｸM-PRO" w:eastAsia="HG丸ｺﾞｼｯｸM-PRO" w:hint="eastAsia"/>
              </w:rPr>
              <w:t>なお，非常勤講師の任用に当たっては安易に行うことなく，各学部等において経費節減の工夫を要することが確認された。</w:t>
            </w:r>
          </w:p>
          <w:p w:rsidR="00EC478F" w:rsidRPr="002801B7" w:rsidRDefault="00EC478F" w:rsidP="007D4614">
            <w:pPr>
              <w:rPr>
                <w:rFonts w:ascii="HG丸ｺﾞｼｯｸM-PRO" w:eastAsia="HG丸ｺﾞｼｯｸM-PRO"/>
              </w:rPr>
            </w:pPr>
          </w:p>
          <w:p w:rsidR="00EC478F" w:rsidRPr="00596193" w:rsidRDefault="00EC478F" w:rsidP="00EC478F">
            <w:pPr>
              <w:pStyle w:val="ac"/>
              <w:numPr>
                <w:ilvl w:val="0"/>
                <w:numId w:val="2"/>
              </w:numPr>
              <w:ind w:leftChars="0" w:left="751"/>
              <w:rPr>
                <w:rFonts w:ascii="HG丸ｺﾞｼｯｸM-PRO" w:eastAsia="HG丸ｺﾞｼｯｸM-PRO"/>
                <w:b/>
              </w:rPr>
            </w:pPr>
            <w:r w:rsidRPr="00596193">
              <w:rPr>
                <w:rFonts w:ascii="HG丸ｺﾞｼｯｸM-PRO" w:eastAsia="HG丸ｺﾞｼｯｸM-PRO" w:hint="eastAsia"/>
                <w:b/>
              </w:rPr>
              <w:t>宮城大学学生ボランティア取扱規程（案）について　　　　　　　　　　議案３</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東日本大震災を契機に地域貢献活動の一環として学生が行うボランティア活動の取り扱いについて定めた「宮城大学学生ボランティア取扱規程」について弦本副学長から説明があり，この制定について諮ったところ，異議なく原案どおり承認された。</w:t>
            </w:r>
          </w:p>
          <w:p w:rsidR="00EC478F" w:rsidRPr="00596193" w:rsidRDefault="00EC478F" w:rsidP="007D4614">
            <w:pPr>
              <w:rPr>
                <w:rFonts w:ascii="HG丸ｺﾞｼｯｸM-PRO" w:eastAsia="HG丸ｺﾞｼｯｸM-PRO"/>
              </w:rPr>
            </w:pPr>
          </w:p>
          <w:p w:rsidR="00EC478F" w:rsidRPr="00B3752B" w:rsidRDefault="00EC478F" w:rsidP="00EC478F">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運営会議廃止に伴う関係規則等の一部改正について                    </w:t>
            </w:r>
            <w:r w:rsidRPr="003F0271">
              <w:rPr>
                <w:rFonts w:ascii="HG丸ｺﾞｼｯｸM-PRO" w:eastAsia="HG丸ｺﾞｼｯｸM-PRO" w:hint="eastAsia"/>
                <w:b/>
              </w:rPr>
              <w:t>議案</w:t>
            </w:r>
            <w:r>
              <w:rPr>
                <w:rFonts w:ascii="HG丸ｺﾞｼｯｸM-PRO" w:eastAsia="HG丸ｺﾞｼｯｸM-PRO" w:hint="eastAsia"/>
                <w:b/>
              </w:rPr>
              <w:t>４</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組織運営の見直しの一環として検討した結果，運営会議を全廃することに伴う関係規則等の改正内容について弦本副学長から説明があり，この改正について諮ったところ，異議なく原案どおり承認された。</w:t>
            </w:r>
          </w:p>
          <w:p w:rsidR="00EC478F" w:rsidRDefault="00EC478F" w:rsidP="007D4614">
            <w:pPr>
              <w:rPr>
                <w:rFonts w:ascii="HG丸ｺﾞｼｯｸM-PRO" w:eastAsia="HG丸ｺﾞｼｯｸM-PRO"/>
              </w:rPr>
            </w:pPr>
          </w:p>
          <w:p w:rsidR="00EC478F" w:rsidRPr="009E3E29" w:rsidRDefault="00EC478F" w:rsidP="00EC478F">
            <w:pPr>
              <w:pStyle w:val="ac"/>
              <w:numPr>
                <w:ilvl w:val="0"/>
                <w:numId w:val="2"/>
              </w:numPr>
              <w:ind w:leftChars="0" w:left="751"/>
              <w:rPr>
                <w:rFonts w:ascii="HG丸ｺﾞｼｯｸM-PRO" w:eastAsia="HG丸ｺﾞｼｯｸM-PRO"/>
                <w:b/>
              </w:rPr>
            </w:pPr>
            <w:r>
              <w:rPr>
                <w:rFonts w:ascii="HG丸ｺﾞｼｯｸM-PRO" w:eastAsia="HG丸ｺﾞｼｯｸM-PRO" w:hint="eastAsia"/>
                <w:b/>
                <w:szCs w:val="21"/>
              </w:rPr>
              <w:t>宮城大学研究倫理専門委員会規程の一部改正</w:t>
            </w:r>
            <w:r w:rsidRPr="00A963DD">
              <w:rPr>
                <w:rFonts w:ascii="HG丸ｺﾞｼｯｸM-PRO" w:eastAsia="HG丸ｺﾞｼｯｸM-PRO" w:hint="eastAsia"/>
                <w:b/>
                <w:szCs w:val="21"/>
              </w:rPr>
              <w:t>について</w:t>
            </w:r>
            <w:r>
              <w:rPr>
                <w:rFonts w:ascii="HG丸ｺﾞｼｯｸM-PRO" w:eastAsia="HG丸ｺﾞｼｯｸM-PRO" w:hint="eastAsia"/>
                <w:b/>
                <w:szCs w:val="21"/>
              </w:rPr>
              <w:t xml:space="preserve">                  </w:t>
            </w:r>
            <w:r w:rsidRPr="00A963DD">
              <w:rPr>
                <w:rFonts w:ascii="HG丸ｺﾞｼｯｸM-PRO" w:eastAsia="HG丸ｺﾞｼｯｸM-PRO" w:hint="eastAsia"/>
                <w:b/>
                <w:szCs w:val="21"/>
              </w:rPr>
              <w:t>議案５</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研究倫理審査委員会における審査結果の決定要件に係る改正内容について井上理事から説明があり，この改正について諮ったところ，異議なく原案どおり承認された。</w:t>
            </w:r>
          </w:p>
          <w:p w:rsidR="00EC478F" w:rsidRPr="004F71E0" w:rsidRDefault="00EC478F" w:rsidP="007D4614">
            <w:pPr>
              <w:rPr>
                <w:rFonts w:ascii="HG丸ｺﾞｼｯｸM-PRO" w:eastAsia="HG丸ｺﾞｼｯｸM-PRO"/>
              </w:rPr>
            </w:pPr>
          </w:p>
          <w:p w:rsidR="00EC478F" w:rsidRDefault="00EC478F" w:rsidP="00EC478F">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時間外労働実施申請書について　　　　　　　                        </w:t>
            </w:r>
            <w:r w:rsidRPr="003F0271">
              <w:rPr>
                <w:rFonts w:ascii="HG丸ｺﾞｼｯｸM-PRO" w:eastAsia="HG丸ｺﾞｼｯｸM-PRO" w:hint="eastAsia"/>
                <w:b/>
              </w:rPr>
              <w:t>議案</w:t>
            </w:r>
            <w:r>
              <w:rPr>
                <w:rFonts w:ascii="HG丸ｺﾞｼｯｸM-PRO" w:eastAsia="HG丸ｺﾞｼｯｸM-PRO" w:hint="eastAsia"/>
                <w:b/>
              </w:rPr>
              <w:t>６</w:t>
            </w:r>
          </w:p>
          <w:p w:rsidR="00EC478F" w:rsidRDefault="00EC478F" w:rsidP="00EC478F">
            <w:pPr>
              <w:ind w:leftChars="100" w:left="214" w:firstLineChars="100" w:firstLine="214"/>
              <w:rPr>
                <w:rFonts w:ascii="HG丸ｺﾞｼｯｸM-PRO" w:eastAsia="HG丸ｺﾞｼｯｸM-PRO"/>
              </w:rPr>
            </w:pPr>
            <w:r w:rsidRPr="004651CC">
              <w:rPr>
                <w:rFonts w:ascii="HG丸ｺﾞｼｯｸM-PRO" w:eastAsia="HG丸ｺﾞｼｯｸM-PRO" w:hint="eastAsia"/>
              </w:rPr>
              <w:t>「宮城大学大学院担当教員の時間外労働に関する取扱要領」第3条の規定に基づ</w:t>
            </w:r>
            <w:r>
              <w:rPr>
                <w:rFonts w:ascii="HG丸ｺﾞｼｯｸM-PRO" w:eastAsia="HG丸ｺﾞｼｯｸM-PRO" w:hint="eastAsia"/>
              </w:rPr>
              <w:t>く本年度後期授業に係る</w:t>
            </w:r>
            <w:r w:rsidRPr="004651CC">
              <w:rPr>
                <w:rFonts w:ascii="HG丸ｺﾞｼｯｸM-PRO" w:eastAsia="HG丸ｺﾞｼｯｸM-PRO" w:hint="eastAsia"/>
              </w:rPr>
              <w:t>時間外労働実施申請</w:t>
            </w:r>
            <w:r>
              <w:rPr>
                <w:rFonts w:ascii="HG丸ｺﾞｼｯｸM-PRO" w:eastAsia="HG丸ｺﾞｼｯｸM-PRO" w:hint="eastAsia"/>
              </w:rPr>
              <w:t>（看護学研究科２科目，事業構想学研究科１科目）</w:t>
            </w:r>
            <w:r w:rsidRPr="004651CC">
              <w:rPr>
                <w:rFonts w:ascii="HG丸ｺﾞｼｯｸM-PRO" w:eastAsia="HG丸ｺﾞｼｯｸM-PRO" w:hint="eastAsia"/>
              </w:rPr>
              <w:t>について</w:t>
            </w:r>
            <w:r>
              <w:rPr>
                <w:rFonts w:ascii="HG丸ｺﾞｼｯｸM-PRO" w:eastAsia="HG丸ｺﾞｼｯｸM-PRO" w:hint="eastAsia"/>
              </w:rPr>
              <w:t>弦本副学長から説明があり，</w:t>
            </w:r>
            <w:r w:rsidRPr="004651CC">
              <w:rPr>
                <w:rFonts w:ascii="HG丸ｺﾞｼｯｸM-PRO" w:eastAsia="HG丸ｺﾞｼｯｸM-PRO" w:hint="eastAsia"/>
              </w:rPr>
              <w:t>これらの授業を時間外労働とすることについて</w:t>
            </w:r>
            <w:r>
              <w:rPr>
                <w:rFonts w:ascii="HG丸ｺﾞｼｯｸM-PRO" w:eastAsia="HG丸ｺﾞｼｯｸM-PRO" w:hint="eastAsia"/>
              </w:rPr>
              <w:t>今年度限りの措置とした上で</w:t>
            </w:r>
            <w:r w:rsidRPr="004651CC">
              <w:rPr>
                <w:rFonts w:ascii="HG丸ｺﾞｼｯｸM-PRO" w:eastAsia="HG丸ｺﾞｼｯｸM-PRO" w:hint="eastAsia"/>
              </w:rPr>
              <w:t>諮ったところ，異議なく原案のとおり承認された。</w:t>
            </w:r>
          </w:p>
          <w:p w:rsidR="00EC478F" w:rsidRPr="004F71E0" w:rsidRDefault="00EC478F" w:rsidP="007D4614">
            <w:pPr>
              <w:rPr>
                <w:rFonts w:ascii="HG丸ｺﾞｼｯｸM-PRO" w:eastAsia="HG丸ｺﾞｼｯｸM-PRO"/>
              </w:rPr>
            </w:pPr>
          </w:p>
          <w:p w:rsidR="00EC478F" w:rsidRDefault="00EC478F" w:rsidP="00EC478F">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人事計画書（案）について　　　　　　　      　　                  </w:t>
            </w:r>
            <w:r w:rsidRPr="003F0271">
              <w:rPr>
                <w:rFonts w:ascii="HG丸ｺﾞｼｯｸM-PRO" w:eastAsia="HG丸ｺﾞｼｯｸM-PRO" w:hint="eastAsia"/>
                <w:b/>
              </w:rPr>
              <w:t>議案</w:t>
            </w:r>
            <w:r>
              <w:rPr>
                <w:rFonts w:ascii="HG丸ｺﾞｼｯｸM-PRO" w:eastAsia="HG丸ｺﾞｼｯｸM-PRO" w:hint="eastAsia"/>
                <w:b/>
              </w:rPr>
              <w:t>７</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看護学部</w:t>
            </w:r>
            <w:r w:rsidRPr="004651CC">
              <w:rPr>
                <w:rFonts w:ascii="HG丸ｺﾞｼｯｸM-PRO" w:eastAsia="HG丸ｺﾞｼｯｸM-PRO" w:hint="eastAsia"/>
              </w:rPr>
              <w:t>の</w:t>
            </w:r>
            <w:r>
              <w:rPr>
                <w:rFonts w:ascii="HG丸ｺﾞｼｯｸM-PRO" w:eastAsia="HG丸ｺﾞｼｯｸM-PRO" w:hint="eastAsia"/>
              </w:rPr>
              <w:t>成熟期看護学（老年看護学領域）</w:t>
            </w:r>
            <w:r w:rsidRPr="004651CC">
              <w:rPr>
                <w:rFonts w:ascii="HG丸ｺﾞｼｯｸM-PRO" w:eastAsia="HG丸ｺﾞｼｯｸM-PRO" w:hint="eastAsia"/>
              </w:rPr>
              <w:t>を専攻分野とする</w:t>
            </w:r>
            <w:r w:rsidRPr="0004069D">
              <w:rPr>
                <w:rFonts w:ascii="HG丸ｺﾞｼｯｸM-PRO" w:eastAsia="HG丸ｺﾞｼｯｸM-PRO" w:hint="eastAsia"/>
              </w:rPr>
              <w:t>准教授1名を平</w:t>
            </w:r>
            <w:r w:rsidRPr="004651CC">
              <w:rPr>
                <w:rFonts w:ascii="HG丸ｺﾞｼｯｸM-PRO" w:eastAsia="HG丸ｺﾞｼｯｸM-PRO" w:hint="eastAsia"/>
              </w:rPr>
              <w:t>成</w:t>
            </w:r>
            <w:r>
              <w:rPr>
                <w:rFonts w:ascii="HG丸ｺﾞｼｯｸM-PRO" w:eastAsia="HG丸ｺﾞｼｯｸM-PRO" w:hint="eastAsia"/>
              </w:rPr>
              <w:t>24</w:t>
            </w:r>
            <w:r w:rsidRPr="004651CC">
              <w:rPr>
                <w:rFonts w:ascii="HG丸ｺﾞｼｯｸM-PRO" w:eastAsia="HG丸ｺﾞｼｯｸM-PRO" w:hint="eastAsia"/>
              </w:rPr>
              <w:t>年</w:t>
            </w:r>
            <w:r>
              <w:rPr>
                <w:rFonts w:ascii="HG丸ｺﾞｼｯｸM-PRO" w:eastAsia="HG丸ｺﾞｼｯｸM-PRO" w:hint="eastAsia"/>
              </w:rPr>
              <w:t>4</w:t>
            </w:r>
            <w:r w:rsidRPr="004651CC">
              <w:rPr>
                <w:rFonts w:ascii="HG丸ｺﾞｼｯｸM-PRO" w:eastAsia="HG丸ｺﾞｼｯｸM-PRO" w:hint="eastAsia"/>
              </w:rPr>
              <w:t>月1日</w:t>
            </w:r>
            <w:r>
              <w:rPr>
                <w:rFonts w:ascii="HG丸ｺﾞｼｯｸM-PRO" w:eastAsia="HG丸ｺﾞｼｯｸM-PRO" w:hint="eastAsia"/>
              </w:rPr>
              <w:t>から</w:t>
            </w:r>
            <w:r w:rsidRPr="004651CC">
              <w:rPr>
                <w:rFonts w:ascii="HG丸ｺﾞｼｯｸM-PRO" w:eastAsia="HG丸ｺﾞｼｯｸM-PRO" w:hint="eastAsia"/>
              </w:rPr>
              <w:t>採用する</w:t>
            </w:r>
            <w:r>
              <w:rPr>
                <w:rFonts w:ascii="HG丸ｺﾞｼｯｸM-PRO" w:eastAsia="HG丸ｺﾞｼｯｸM-PRO" w:hint="eastAsia"/>
              </w:rPr>
              <w:t>人事計画書について佐々木</w:t>
            </w:r>
            <w:r w:rsidRPr="004651CC">
              <w:rPr>
                <w:rFonts w:ascii="HG丸ｺﾞｼｯｸM-PRO" w:eastAsia="HG丸ｺﾞｼｯｸM-PRO" w:hint="eastAsia"/>
              </w:rPr>
              <w:t>理事から説明があり，この</w:t>
            </w:r>
            <w:r>
              <w:rPr>
                <w:rFonts w:ascii="HG丸ｺﾞｼｯｸM-PRO" w:eastAsia="HG丸ｺﾞｼｯｸM-PRO" w:hint="eastAsia"/>
              </w:rPr>
              <w:t>計画</w:t>
            </w:r>
            <w:r w:rsidRPr="004651CC">
              <w:rPr>
                <w:rFonts w:ascii="HG丸ｺﾞｼｯｸM-PRO" w:eastAsia="HG丸ｺﾞｼｯｸM-PRO" w:hint="eastAsia"/>
              </w:rPr>
              <w:t>について諮ったところ，</w:t>
            </w:r>
            <w:r>
              <w:rPr>
                <w:rFonts w:ascii="HG丸ｺﾞｼｯｸM-PRO" w:eastAsia="HG丸ｺﾞｼｯｸM-PRO" w:hint="eastAsia"/>
              </w:rPr>
              <w:t>次の点を訂正した上で</w:t>
            </w:r>
            <w:r w:rsidRPr="004651CC">
              <w:rPr>
                <w:rFonts w:ascii="HG丸ｺﾞｼｯｸM-PRO" w:eastAsia="HG丸ｺﾞｼｯｸM-PRO" w:hint="eastAsia"/>
              </w:rPr>
              <w:t>承認された。</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（訂正個所）</w:t>
            </w:r>
          </w:p>
          <w:p w:rsidR="00EC478F" w:rsidRPr="00491344" w:rsidRDefault="00EC478F" w:rsidP="00EC478F">
            <w:pPr>
              <w:pStyle w:val="ac"/>
              <w:numPr>
                <w:ilvl w:val="0"/>
                <w:numId w:val="6"/>
              </w:numPr>
              <w:ind w:leftChars="0" w:left="758" w:hanging="330"/>
              <w:rPr>
                <w:rFonts w:ascii="HG丸ｺﾞｼｯｸM-PRO" w:eastAsia="HG丸ｺﾞｼｯｸM-PRO"/>
              </w:rPr>
            </w:pPr>
            <w:r w:rsidRPr="00491344">
              <w:rPr>
                <w:rFonts w:ascii="HG丸ｺﾞｼｯｸM-PRO" w:eastAsia="HG丸ｺﾞｼｯｸM-PRO" w:hint="eastAsia"/>
              </w:rPr>
              <w:t>「任期」を「初任任期4年，再任任期5年」としていることについて，無条件で再任されると誤解</w:t>
            </w:r>
            <w:r>
              <w:rPr>
                <w:rFonts w:ascii="HG丸ｺﾞｼｯｸM-PRO" w:eastAsia="HG丸ｺﾞｼｯｸM-PRO" w:hint="eastAsia"/>
              </w:rPr>
              <w:t>を生む可能性があるので，審査の上で再任される旨に訂正すること。</w:t>
            </w:r>
          </w:p>
          <w:p w:rsidR="00EC478F" w:rsidRPr="00A846A2" w:rsidRDefault="00EC478F" w:rsidP="007D4614">
            <w:pPr>
              <w:rPr>
                <w:rFonts w:ascii="HG丸ｺﾞｼｯｸM-PRO" w:eastAsia="HG丸ｺﾞｼｯｸM-PRO"/>
              </w:rPr>
            </w:pPr>
          </w:p>
          <w:p w:rsidR="00EC478F" w:rsidRPr="003B1494" w:rsidRDefault="00EC478F" w:rsidP="007D4614">
            <w:pPr>
              <w:rPr>
                <w:rFonts w:ascii="HG丸ｺﾞｼｯｸM-PRO" w:eastAsia="HG丸ｺﾞｼｯｸM-PRO"/>
              </w:rPr>
            </w:pPr>
          </w:p>
          <w:p w:rsidR="00EC478F" w:rsidRDefault="00EC478F" w:rsidP="007D4614">
            <w:pPr>
              <w:rPr>
                <w:rFonts w:ascii="HG丸ｺﾞｼｯｸM-PRO" w:eastAsia="HG丸ｺﾞｼｯｸM-PRO"/>
                <w:b/>
              </w:rPr>
            </w:pPr>
            <w:r>
              <w:rPr>
                <w:rFonts w:ascii="HG丸ｺﾞｼｯｸM-PRO" w:eastAsia="HG丸ｺﾞｼｯｸM-PRO" w:hint="eastAsia"/>
                <w:b/>
              </w:rPr>
              <w:t>３</w:t>
            </w:r>
            <w:r w:rsidRPr="002615B9">
              <w:rPr>
                <w:rFonts w:ascii="HG丸ｺﾞｼｯｸM-PRO" w:eastAsia="HG丸ｺﾞｼｯｸM-PRO" w:hint="eastAsia"/>
                <w:b/>
              </w:rPr>
              <w:t xml:space="preserve">　</w:t>
            </w:r>
            <w:r>
              <w:rPr>
                <w:rFonts w:ascii="HG丸ｺﾞｼｯｸM-PRO" w:eastAsia="HG丸ｺﾞｼｯｸM-PRO" w:hint="eastAsia"/>
                <w:b/>
              </w:rPr>
              <w:t>報告事項</w:t>
            </w:r>
          </w:p>
          <w:p w:rsidR="00EC478F" w:rsidRPr="00D436ED" w:rsidRDefault="00EC478F" w:rsidP="00EC478F">
            <w:pPr>
              <w:pStyle w:val="ac"/>
              <w:numPr>
                <w:ilvl w:val="0"/>
                <w:numId w:val="3"/>
              </w:numPr>
              <w:ind w:leftChars="0" w:left="751"/>
              <w:rPr>
                <w:rFonts w:ascii="HG丸ｺﾞｼｯｸM-PRO" w:eastAsia="HG丸ｺﾞｼｯｸM-PRO"/>
                <w:b/>
              </w:rPr>
            </w:pPr>
            <w:r w:rsidRPr="00D436ED">
              <w:rPr>
                <w:rFonts w:ascii="HG丸ｺﾞｼｯｸM-PRO" w:eastAsia="HG丸ｺﾞｼｯｸM-PRO" w:hint="eastAsia"/>
                <w:b/>
              </w:rPr>
              <w:t>公立大学法人宮城大学の業務の実績に関する評価結果（平成２２年度）について</w:t>
            </w:r>
          </w:p>
          <w:p w:rsidR="00EC478F" w:rsidRDefault="00EC478F" w:rsidP="007D4614">
            <w:pPr>
              <w:pStyle w:val="ac"/>
              <w:ind w:leftChars="0" w:left="751"/>
              <w:rPr>
                <w:rFonts w:ascii="HG丸ｺﾞｼｯｸM-PRO" w:eastAsia="HG丸ｺﾞｼｯｸM-PRO"/>
                <w:b/>
              </w:rPr>
            </w:pPr>
            <w:r>
              <w:rPr>
                <w:rFonts w:ascii="HG丸ｺﾞｼｯｸM-PRO" w:eastAsia="HG丸ｺﾞｼｯｸM-PRO" w:hint="eastAsia"/>
                <w:b/>
              </w:rPr>
              <w:t xml:space="preserve">　　　　　            　　　　　　　　　　　　　　　　　　　  報告資料１</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佐藤副理事長から，公立大学法人宮城大学評価委員会による平成2２年度の「業務の実績に関する評価結果」について，全体として年度計画を概ね順調に実施している旨の評価があったこと，東日本大震災を踏まえて教育研究・地域貢献などにより復興の大きな力になるよう期待されていることなどが報告された。</w:t>
            </w:r>
          </w:p>
          <w:p w:rsidR="00EC478F" w:rsidRPr="002E7901" w:rsidRDefault="00EC478F" w:rsidP="007D4614">
            <w:pPr>
              <w:rPr>
                <w:rFonts w:ascii="HG丸ｺﾞｼｯｸM-PRO" w:eastAsia="HG丸ｺﾞｼｯｸM-PRO"/>
              </w:rPr>
            </w:pPr>
          </w:p>
          <w:p w:rsidR="00EC478F" w:rsidRDefault="00EC478F" w:rsidP="00EC478F">
            <w:pPr>
              <w:pStyle w:val="ac"/>
              <w:numPr>
                <w:ilvl w:val="0"/>
                <w:numId w:val="3"/>
              </w:numPr>
              <w:ind w:leftChars="0" w:left="751"/>
              <w:rPr>
                <w:rFonts w:ascii="HG丸ｺﾞｼｯｸM-PRO" w:eastAsia="HG丸ｺﾞｼｯｸM-PRO"/>
                <w:b/>
              </w:rPr>
            </w:pPr>
            <w:r>
              <w:rPr>
                <w:rFonts w:ascii="HG丸ｺﾞｼｯｸM-PRO" w:eastAsia="HG丸ｺﾞｼｯｸM-PRO" w:hint="eastAsia"/>
                <w:b/>
              </w:rPr>
              <w:t>宮城県による財務諸表に関する承認・剰余金の使途に関する承認</w:t>
            </w:r>
            <w:r w:rsidRPr="003F0271">
              <w:rPr>
                <w:rFonts w:ascii="HG丸ｺﾞｼｯｸM-PRO" w:eastAsia="HG丸ｺﾞｼｯｸM-PRO" w:hint="eastAsia"/>
                <w:b/>
              </w:rPr>
              <w:t>について</w:t>
            </w:r>
          </w:p>
          <w:p w:rsidR="00EC478F" w:rsidRDefault="00EC478F" w:rsidP="007D4614">
            <w:pPr>
              <w:pStyle w:val="ac"/>
              <w:ind w:leftChars="0" w:left="751"/>
              <w:rPr>
                <w:rFonts w:ascii="HG丸ｺﾞｼｯｸM-PRO" w:eastAsia="HG丸ｺﾞｼｯｸM-PRO"/>
                <w:b/>
              </w:rPr>
            </w:pPr>
            <w:r>
              <w:rPr>
                <w:rFonts w:ascii="HG丸ｺﾞｼｯｸM-PRO" w:eastAsia="HG丸ｺﾞｼｯｸM-PRO" w:hint="eastAsia"/>
                <w:b/>
              </w:rPr>
              <w:t xml:space="preserve">　　　　　          　　　　　　　　　　　　　　　　　　    　報告資料２</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大和田理事から，先に宮城県へ提出していた平成２２年度の決算・財務諸表及び剰余金の使途について，いずれも承認されたことが報告された。</w:t>
            </w:r>
          </w:p>
          <w:p w:rsidR="00EC478F" w:rsidRDefault="00EC478F" w:rsidP="007D4614">
            <w:pPr>
              <w:rPr>
                <w:rFonts w:ascii="HG丸ｺﾞｼｯｸM-PRO" w:eastAsia="HG丸ｺﾞｼｯｸM-PRO"/>
              </w:rPr>
            </w:pPr>
          </w:p>
          <w:p w:rsidR="00EC478F" w:rsidRDefault="00EC478F" w:rsidP="00EC478F">
            <w:pPr>
              <w:pStyle w:val="ac"/>
              <w:numPr>
                <w:ilvl w:val="0"/>
                <w:numId w:val="3"/>
              </w:numPr>
              <w:ind w:leftChars="0" w:left="751"/>
              <w:rPr>
                <w:rFonts w:ascii="HG丸ｺﾞｼｯｸM-PRO" w:eastAsia="HG丸ｺﾞｼｯｸM-PRO"/>
                <w:b/>
              </w:rPr>
            </w:pPr>
            <w:r>
              <w:rPr>
                <w:rFonts w:ascii="HG丸ｺﾞｼｯｸM-PRO" w:eastAsia="HG丸ｺﾞｼｯｸM-PRO" w:hint="eastAsia"/>
                <w:b/>
              </w:rPr>
              <w:t>平成２３年度前期授業料の減免</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報告資料３</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弦本副学長から，本年度前期授業料の減免状況について通常枠と震災枠にわけて報告された。</w:t>
            </w:r>
          </w:p>
          <w:p w:rsidR="00EC478F" w:rsidRDefault="00EC478F" w:rsidP="007D4614">
            <w:pPr>
              <w:rPr>
                <w:rFonts w:ascii="HG丸ｺﾞｼｯｸM-PRO" w:eastAsia="HG丸ｺﾞｼｯｸM-PRO"/>
              </w:rPr>
            </w:pPr>
          </w:p>
          <w:p w:rsidR="00EC478F" w:rsidRDefault="00EC478F" w:rsidP="00EC478F">
            <w:pPr>
              <w:pStyle w:val="ac"/>
              <w:numPr>
                <w:ilvl w:val="0"/>
                <w:numId w:val="3"/>
              </w:numPr>
              <w:ind w:leftChars="0" w:left="751"/>
              <w:rPr>
                <w:rFonts w:ascii="HG丸ｺﾞｼｯｸM-PRO" w:eastAsia="HG丸ｺﾞｼｯｸM-PRO"/>
                <w:b/>
              </w:rPr>
            </w:pPr>
            <w:r>
              <w:rPr>
                <w:rFonts w:ascii="HG丸ｺﾞｼｯｸM-PRO" w:eastAsia="HG丸ｺﾞｼｯｸM-PRO" w:hint="eastAsia"/>
                <w:b/>
              </w:rPr>
              <w:t>電気使用制限の緩和</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報告資料４</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大和田理事から，東日本大震災により７月１日から本学に課せられていた15％の電気使用制限については９月２日をもって終了したこと，この期間中制限を超えた使用実績はなかったことが報告され，今後も引き続き節電を心がけることが確認された。</w:t>
            </w:r>
          </w:p>
          <w:p w:rsidR="00EC478F" w:rsidRDefault="00EC478F" w:rsidP="007D4614">
            <w:pPr>
              <w:rPr>
                <w:rFonts w:ascii="HG丸ｺﾞｼｯｸM-PRO" w:eastAsia="HG丸ｺﾞｼｯｸM-PRO"/>
              </w:rPr>
            </w:pPr>
          </w:p>
          <w:p w:rsidR="00EC478F" w:rsidRDefault="00EC478F" w:rsidP="00EC478F">
            <w:pPr>
              <w:pStyle w:val="ac"/>
              <w:numPr>
                <w:ilvl w:val="0"/>
                <w:numId w:val="3"/>
              </w:numPr>
              <w:ind w:leftChars="0" w:left="751"/>
              <w:rPr>
                <w:rFonts w:ascii="HG丸ｺﾞｼｯｸM-PRO" w:eastAsia="HG丸ｺﾞｼｯｸM-PRO"/>
                <w:b/>
              </w:rPr>
            </w:pPr>
            <w:r>
              <w:rPr>
                <w:rFonts w:ascii="HG丸ｺﾞｼｯｸM-PRO" w:eastAsia="HG丸ｺﾞｼｯｸM-PRO" w:hint="eastAsia"/>
                <w:b/>
              </w:rPr>
              <w:t>懲戒処分無効確認等請求事件について</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佐々木理事から，停職中の</w:t>
            </w:r>
            <w:r w:rsidR="001B140B">
              <w:rPr>
                <w:rFonts w:ascii="HG丸ｺﾞｼｯｸM-PRO" w:eastAsia="HG丸ｺﾞｼｯｸM-PRO" w:hint="eastAsia"/>
              </w:rPr>
              <w:t>○○</w:t>
            </w:r>
            <w:r>
              <w:rPr>
                <w:rFonts w:ascii="HG丸ｺﾞｼｯｸM-PRO" w:eastAsia="HG丸ｺﾞｼｯｸM-PRO" w:hint="eastAsia"/>
              </w:rPr>
              <w:t>学部</w:t>
            </w:r>
            <w:r w:rsidR="001B140B">
              <w:rPr>
                <w:rFonts w:ascii="HG丸ｺﾞｼｯｸM-PRO" w:eastAsia="HG丸ｺﾞｼｯｸM-PRO" w:hint="eastAsia"/>
              </w:rPr>
              <w:t>○○</w:t>
            </w:r>
            <w:r>
              <w:rPr>
                <w:rFonts w:ascii="HG丸ｺﾞｼｯｸM-PRO" w:eastAsia="HG丸ｺﾞｼｯｸM-PRO" w:hint="eastAsia"/>
              </w:rPr>
              <w:t>教授が原告，本法人を被告とする懲戒処分無効確認等請求事件の訴状が仙台地方裁判所において８月３１日付けで受理されていることが報告された。</w:t>
            </w:r>
          </w:p>
          <w:p w:rsidR="00EC478F" w:rsidRPr="00A846A2" w:rsidRDefault="00EC478F" w:rsidP="007D4614">
            <w:pPr>
              <w:rPr>
                <w:rFonts w:ascii="HG丸ｺﾞｼｯｸM-PRO" w:eastAsia="HG丸ｺﾞｼｯｸM-PRO"/>
              </w:rPr>
            </w:pPr>
          </w:p>
          <w:p w:rsidR="00EC478F" w:rsidRPr="003B1494" w:rsidRDefault="00EC478F" w:rsidP="007D4614">
            <w:pPr>
              <w:rPr>
                <w:rFonts w:ascii="HG丸ｺﾞｼｯｸM-PRO" w:eastAsia="HG丸ｺﾞｼｯｸM-PRO"/>
              </w:rPr>
            </w:pPr>
          </w:p>
          <w:p w:rsidR="00EC478F" w:rsidRDefault="00EC478F" w:rsidP="007D4614">
            <w:pPr>
              <w:rPr>
                <w:rFonts w:ascii="HG丸ｺﾞｼｯｸM-PRO" w:eastAsia="HG丸ｺﾞｼｯｸM-PRO"/>
                <w:b/>
              </w:rPr>
            </w:pPr>
            <w:r>
              <w:rPr>
                <w:rFonts w:ascii="HG丸ｺﾞｼｯｸM-PRO" w:eastAsia="HG丸ｺﾞｼｯｸM-PRO" w:hint="eastAsia"/>
                <w:b/>
              </w:rPr>
              <w:t>４</w:t>
            </w:r>
            <w:r w:rsidRPr="002615B9">
              <w:rPr>
                <w:rFonts w:ascii="HG丸ｺﾞｼｯｸM-PRO" w:eastAsia="HG丸ｺﾞｼｯｸM-PRO" w:hint="eastAsia"/>
                <w:b/>
              </w:rPr>
              <w:t xml:space="preserve">　</w:t>
            </w:r>
            <w:r>
              <w:rPr>
                <w:rFonts w:ascii="HG丸ｺﾞｼｯｸM-PRO" w:eastAsia="HG丸ｺﾞｼｯｸM-PRO" w:hint="eastAsia"/>
                <w:b/>
              </w:rPr>
              <w:t>その他</w:t>
            </w:r>
          </w:p>
          <w:p w:rsidR="00EC478F" w:rsidRDefault="00EC478F" w:rsidP="00EC478F">
            <w:pPr>
              <w:ind w:leftChars="100" w:left="214" w:firstLineChars="100" w:firstLine="214"/>
              <w:rPr>
                <w:rFonts w:ascii="HG丸ｺﾞｼｯｸM-PRO" w:eastAsia="HG丸ｺﾞｼｯｸM-PRO"/>
              </w:rPr>
            </w:pPr>
            <w:r>
              <w:rPr>
                <w:rFonts w:ascii="HG丸ｺﾞｼｯｸM-PRO" w:eastAsia="HG丸ｺﾞｼｯｸM-PRO" w:hint="eastAsia"/>
              </w:rPr>
              <w:t>西垣理事長から，他公立大学の剰余金の取り扱いなどに関する話題提供があった。</w:t>
            </w:r>
          </w:p>
          <w:p w:rsidR="00EC478F" w:rsidRPr="00BC6517" w:rsidRDefault="00EC478F" w:rsidP="007D4614">
            <w:pPr>
              <w:rPr>
                <w:rFonts w:ascii="HG丸ｺﾞｼｯｸM-PRO" w:eastAsia="HG丸ｺﾞｼｯｸM-PRO"/>
              </w:rPr>
            </w:pPr>
          </w:p>
          <w:p w:rsidR="00EC478F" w:rsidRDefault="00EC478F" w:rsidP="00EC478F">
            <w:pPr>
              <w:pStyle w:val="ab"/>
            </w:pPr>
            <w:r w:rsidRPr="003B1240">
              <w:rPr>
                <w:rFonts w:hint="eastAsia"/>
              </w:rPr>
              <w:t>以上</w:t>
            </w:r>
            <w:r>
              <w:rPr>
                <w:rFonts w:hint="eastAsia"/>
              </w:rPr>
              <w:t xml:space="preserve">　　</w:t>
            </w:r>
          </w:p>
          <w:p w:rsidR="00EC478F" w:rsidRPr="003B1240" w:rsidRDefault="00EC478F" w:rsidP="00EC478F">
            <w:pPr>
              <w:rPr>
                <w:rFonts w:ascii="HG丸ｺﾞｼｯｸM-PRO" w:eastAsia="HG丸ｺﾞｼｯｸM-PRO"/>
              </w:rPr>
            </w:pPr>
          </w:p>
          <w:p w:rsidR="00EC478F" w:rsidRDefault="00EC478F" w:rsidP="00EC478F">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４６</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EC478F" w:rsidRPr="003B1240" w:rsidRDefault="00EC478F" w:rsidP="00EC478F">
            <w:pPr>
              <w:tabs>
                <w:tab w:val="left" w:pos="7270"/>
                <w:tab w:val="left" w:pos="7425"/>
              </w:tabs>
              <w:kinsoku w:val="0"/>
              <w:wordWrap w:val="0"/>
              <w:autoSpaceDE w:val="0"/>
              <w:autoSpaceDN w:val="0"/>
              <w:textAlignment w:val="center"/>
              <w:rPr>
                <w:rFonts w:ascii="HG丸ｺﾞｼｯｸM-PRO" w:eastAsia="HG丸ｺﾞｼｯｸM-PRO"/>
                <w:szCs w:val="21"/>
              </w:rPr>
            </w:pPr>
          </w:p>
          <w:p w:rsidR="00EC478F" w:rsidRDefault="00EC478F" w:rsidP="00EC478F">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１０</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２６</w:t>
            </w:r>
            <w:r w:rsidRPr="003B1240">
              <w:rPr>
                <w:rFonts w:ascii="HG丸ｺﾞｼｯｸM-PRO" w:eastAsia="HG丸ｺﾞｼｯｸM-PRO" w:hint="eastAsia"/>
                <w:szCs w:val="21"/>
                <w:effect w:val="antsRed"/>
                <w:lang w:eastAsia="zh-CN"/>
              </w:rPr>
              <w:t>日</w:t>
            </w:r>
          </w:p>
          <w:p w:rsidR="00EC478F" w:rsidRPr="003B1240" w:rsidRDefault="00EC478F" w:rsidP="00EC478F">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p w:rsidR="00EC478F" w:rsidRDefault="00EC478F" w:rsidP="00EC478F">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EC478F" w:rsidRPr="003B1240" w:rsidRDefault="00EC478F" w:rsidP="00EC478F">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EC478F" w:rsidRDefault="00EC478F" w:rsidP="007D4614">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副理事長　佐　藤　廣　嗣</w:t>
            </w:r>
          </w:p>
          <w:p w:rsidR="00EC478F" w:rsidRPr="003B1240" w:rsidRDefault="00EC478F" w:rsidP="007D4614">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EC478F" w:rsidRDefault="00EC478F" w:rsidP="007D4614">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井　上　正　康</w:t>
            </w:r>
          </w:p>
          <w:p w:rsidR="00EC478F" w:rsidRPr="00BC6517" w:rsidRDefault="00EC478F" w:rsidP="007D4614">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tc>
      </w:tr>
    </w:tbl>
    <w:p w:rsidR="00706372" w:rsidRPr="00EC478F" w:rsidRDefault="00706372" w:rsidP="009D5149">
      <w:pPr>
        <w:pStyle w:val="a9"/>
        <w:rPr>
          <w:rFonts w:ascii="HG丸ｺﾞｼｯｸM-PRO"/>
          <w:sz w:val="20"/>
          <w:szCs w:val="20"/>
        </w:rPr>
      </w:pPr>
    </w:p>
    <w:sectPr w:rsidR="00706372" w:rsidRPr="00EC478F"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06" w:rsidRDefault="00F91706">
      <w:r>
        <w:separator/>
      </w:r>
    </w:p>
  </w:endnote>
  <w:endnote w:type="continuationSeparator" w:id="0">
    <w:p w:rsidR="00F91706" w:rsidRDefault="00F91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CE6C35"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06" w:rsidRDefault="00F91706">
      <w:r>
        <w:separator/>
      </w:r>
    </w:p>
  </w:footnote>
  <w:footnote w:type="continuationSeparator" w:id="0">
    <w:p w:rsidR="00F91706" w:rsidRDefault="00F91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5C212CA4"/>
    <w:multiLevelType w:val="hybridMultilevel"/>
    <w:tmpl w:val="CF3839C6"/>
    <w:lvl w:ilvl="0" w:tplc="C25E0A9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5">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 w:numId="2">
    <w:abstractNumId w:val="2"/>
  </w:num>
  <w:num w:numId="3">
    <w:abstractNumId w:val="5"/>
  </w:num>
  <w:num w:numId="4">
    <w:abstractNumId w:val="1"/>
  </w:num>
  <w:num w:numId="5">
    <w:abstractNumId w:val="4"/>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211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340"/>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0D95"/>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0B"/>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4F8B"/>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3A7"/>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3F3"/>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6EF"/>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36C3"/>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1910"/>
    <w:rsid w:val="00775DAE"/>
    <w:rsid w:val="007766B4"/>
    <w:rsid w:val="007776CA"/>
    <w:rsid w:val="00777C8A"/>
    <w:rsid w:val="007835A5"/>
    <w:rsid w:val="007836A9"/>
    <w:rsid w:val="007839E7"/>
    <w:rsid w:val="00784868"/>
    <w:rsid w:val="00784B65"/>
    <w:rsid w:val="00785625"/>
    <w:rsid w:val="007862E8"/>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28"/>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2AC0"/>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09F"/>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6C35"/>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78F"/>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1706"/>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1DBE-AADC-47A8-A761-B657BF44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2011-09-29T00:01:00Z</cp:lastPrinted>
  <dcterms:created xsi:type="dcterms:W3CDTF">2011-10-27T23:57:00Z</dcterms:created>
  <dcterms:modified xsi:type="dcterms:W3CDTF">2011-10-27T23:57:00Z</dcterms:modified>
</cp:coreProperties>
</file>