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D97A21" w:rsidRPr="00342EFE" w:rsidTr="00CA1AC0">
        <w:trPr>
          <w:trHeight w:val="508"/>
          <w:jc w:val="center"/>
        </w:trPr>
        <w:tc>
          <w:tcPr>
            <w:tcW w:w="9781" w:type="dxa"/>
            <w:gridSpan w:val="3"/>
            <w:tcBorders>
              <w:top w:val="single" w:sz="6" w:space="0" w:color="auto"/>
              <w:left w:val="single" w:sz="6" w:space="0" w:color="auto"/>
              <w:bottom w:val="single" w:sz="4" w:space="0" w:color="auto"/>
              <w:right w:val="single" w:sz="6" w:space="0" w:color="auto"/>
            </w:tcBorders>
            <w:vAlign w:val="center"/>
          </w:tcPr>
          <w:p w:rsidR="00D97A21" w:rsidRPr="00342EFE" w:rsidRDefault="00D97A21" w:rsidP="00CA1AC0">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１５</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１２</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D97A21" w:rsidRPr="00342EFE" w:rsidTr="00CA1AC0">
        <w:trPr>
          <w:trHeight w:val="508"/>
          <w:jc w:val="center"/>
        </w:trPr>
        <w:tc>
          <w:tcPr>
            <w:tcW w:w="1082" w:type="dxa"/>
            <w:tcBorders>
              <w:left w:val="single" w:sz="6" w:space="0" w:color="auto"/>
            </w:tcBorders>
            <w:vAlign w:val="center"/>
          </w:tcPr>
          <w:p w:rsidR="00D97A21" w:rsidRPr="00342EFE" w:rsidRDefault="00D97A21" w:rsidP="00CA1AC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D97A21" w:rsidRPr="000B6E24" w:rsidRDefault="00D97A21" w:rsidP="00CA1AC0">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１２</w:t>
            </w:r>
            <w:r w:rsidRPr="000B6E24">
              <w:rPr>
                <w:rFonts w:ascii="HG丸ｺﾞｼｯｸM-PRO" w:eastAsia="HG丸ｺﾞｼｯｸM-PRO" w:hint="eastAsia"/>
                <w:effect w:val="antsRed"/>
              </w:rPr>
              <w:t>月</w:t>
            </w:r>
            <w:r>
              <w:rPr>
                <w:rFonts w:ascii="HG丸ｺﾞｼｯｸM-PRO" w:eastAsia="HG丸ｺﾞｼｯｸM-PRO" w:hint="eastAsia"/>
                <w:effect w:val="antsRed"/>
              </w:rPr>
              <w:t>２５</w:t>
            </w:r>
            <w:r w:rsidRPr="000B6E24">
              <w:rPr>
                <w:rFonts w:ascii="HG丸ｺﾞｼｯｸM-PRO" w:eastAsia="HG丸ｺﾞｼｯｸM-PRO" w:hint="eastAsia"/>
                <w:effect w:val="antsRed"/>
              </w:rPr>
              <w:t>日（</w:t>
            </w:r>
            <w:r>
              <w:rPr>
                <w:rFonts w:ascii="HG丸ｺﾞｼｯｸM-PRO" w:eastAsia="HG丸ｺﾞｼｯｸM-PRO" w:hint="eastAsia"/>
                <w:effect w:val="antsRed"/>
              </w:rPr>
              <w:t>金</w:t>
            </w:r>
            <w:r w:rsidRPr="000B6E24">
              <w:rPr>
                <w:rFonts w:ascii="HG丸ｺﾞｼｯｸM-PRO" w:eastAsia="HG丸ｺﾞｼｯｸM-PRO" w:hint="eastAsia"/>
                <w:effect w:val="antsRed"/>
              </w:rPr>
              <w:t>）１５時０</w:t>
            </w:r>
            <w:r>
              <w:rPr>
                <w:rFonts w:ascii="HG丸ｺﾞｼｯｸM-PRO" w:eastAsia="HG丸ｺﾞｼｯｸM-PRO" w:hint="eastAsia"/>
                <w:effect w:val="antsRed"/>
              </w:rPr>
              <w:t>２</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６</w:t>
            </w:r>
            <w:r w:rsidRPr="000B6E24">
              <w:rPr>
                <w:rFonts w:ascii="HG丸ｺﾞｼｯｸM-PRO" w:eastAsia="HG丸ｺﾞｼｯｸM-PRO" w:hint="eastAsia"/>
                <w:effect w:val="antsRed"/>
              </w:rPr>
              <w:t>時</w:t>
            </w:r>
            <w:r>
              <w:rPr>
                <w:rFonts w:ascii="HG丸ｺﾞｼｯｸM-PRO" w:eastAsia="HG丸ｺﾞｼｯｸM-PRO" w:hint="eastAsia"/>
                <w:effect w:val="antsRed"/>
              </w:rPr>
              <w:t>４２</w:t>
            </w:r>
            <w:r w:rsidRPr="000B6E24">
              <w:rPr>
                <w:rFonts w:ascii="HG丸ｺﾞｼｯｸM-PRO" w:eastAsia="HG丸ｺﾞｼｯｸM-PRO" w:hint="eastAsia"/>
                <w:effect w:val="antsRed"/>
              </w:rPr>
              <w:t>分</w:t>
            </w:r>
          </w:p>
        </w:tc>
      </w:tr>
      <w:tr w:rsidR="00D97A21" w:rsidRPr="00342EFE" w:rsidTr="00CA1AC0">
        <w:trPr>
          <w:trHeight w:val="619"/>
          <w:jc w:val="center"/>
        </w:trPr>
        <w:tc>
          <w:tcPr>
            <w:tcW w:w="1082" w:type="dxa"/>
            <w:tcBorders>
              <w:left w:val="single" w:sz="6" w:space="0" w:color="auto"/>
            </w:tcBorders>
            <w:vAlign w:val="center"/>
          </w:tcPr>
          <w:p w:rsidR="00D97A21" w:rsidRPr="00342EFE" w:rsidRDefault="00D97A21" w:rsidP="00CA1AC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D97A21" w:rsidRPr="00342EFE" w:rsidRDefault="00D97A21" w:rsidP="00CA1AC0">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D97A21" w:rsidRPr="00342EFE" w:rsidTr="00CA1AC0">
        <w:trPr>
          <w:trHeight w:val="508"/>
          <w:jc w:val="center"/>
        </w:trPr>
        <w:tc>
          <w:tcPr>
            <w:tcW w:w="1082" w:type="dxa"/>
            <w:tcBorders>
              <w:left w:val="single" w:sz="6" w:space="0" w:color="auto"/>
              <w:bottom w:val="single" w:sz="4" w:space="0" w:color="auto"/>
            </w:tcBorders>
            <w:vAlign w:val="center"/>
          </w:tcPr>
          <w:p w:rsidR="00D97A21" w:rsidRPr="00342EFE" w:rsidRDefault="00D97A21" w:rsidP="00CA1AC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D97A21" w:rsidRDefault="00D97A21" w:rsidP="00CA1AC0">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D97A21" w:rsidRPr="00342EFE" w:rsidRDefault="00D97A21" w:rsidP="00CA1AC0">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D97A21" w:rsidRPr="00342EFE" w:rsidTr="00CA1AC0">
        <w:trPr>
          <w:trHeight w:val="508"/>
          <w:jc w:val="center"/>
        </w:trPr>
        <w:tc>
          <w:tcPr>
            <w:tcW w:w="1082" w:type="dxa"/>
            <w:tcBorders>
              <w:left w:val="single" w:sz="6" w:space="0" w:color="auto"/>
            </w:tcBorders>
            <w:vAlign w:val="center"/>
          </w:tcPr>
          <w:p w:rsidR="00D97A21" w:rsidRPr="00342EFE" w:rsidRDefault="00D97A21" w:rsidP="00CA1AC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D97A21" w:rsidRPr="00342EFE" w:rsidRDefault="00D97A21" w:rsidP="00CA1AC0">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D97A21" w:rsidRPr="00342EFE" w:rsidTr="00CA1AC0">
        <w:trPr>
          <w:trHeight w:val="508"/>
          <w:jc w:val="center"/>
        </w:trPr>
        <w:tc>
          <w:tcPr>
            <w:tcW w:w="1082" w:type="dxa"/>
            <w:tcBorders>
              <w:left w:val="single" w:sz="6" w:space="0" w:color="auto"/>
              <w:bottom w:val="single" w:sz="6" w:space="0" w:color="auto"/>
            </w:tcBorders>
            <w:vAlign w:val="center"/>
          </w:tcPr>
          <w:p w:rsidR="00D97A21" w:rsidRPr="00342EFE" w:rsidRDefault="00D97A21" w:rsidP="00CA1AC0">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D97A21" w:rsidRPr="00D4766C" w:rsidRDefault="00D97A21" w:rsidP="00CA1AC0">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D97A21" w:rsidRPr="002350DA" w:rsidTr="00CA1AC0">
        <w:trPr>
          <w:trHeight w:val="8613"/>
          <w:jc w:val="center"/>
        </w:trPr>
        <w:tc>
          <w:tcPr>
            <w:tcW w:w="1088" w:type="dxa"/>
            <w:gridSpan w:val="2"/>
            <w:tcBorders>
              <w:top w:val="single" w:sz="6" w:space="0" w:color="auto"/>
              <w:left w:val="single" w:sz="6" w:space="0" w:color="auto"/>
            </w:tcBorders>
          </w:tcPr>
          <w:p w:rsidR="00D97A21" w:rsidRPr="002350DA" w:rsidRDefault="00D97A21" w:rsidP="00CA1AC0">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D97A21" w:rsidRPr="003F0271" w:rsidRDefault="00D97A21" w:rsidP="00CA1AC0">
            <w:pPr>
              <w:ind w:leftChars="100" w:left="210" w:firstLineChars="100" w:firstLine="210"/>
              <w:rPr>
                <w:rFonts w:ascii="HG丸ｺﾞｼｯｸM-PRO" w:eastAsia="HG丸ｺﾞｼｯｸM-PRO"/>
              </w:rPr>
            </w:pPr>
          </w:p>
          <w:p w:rsidR="00D97A21" w:rsidRPr="003F0271" w:rsidRDefault="00D97A21" w:rsidP="00CA1AC0">
            <w:pPr>
              <w:rPr>
                <w:rFonts w:ascii="HG丸ｺﾞｼｯｸM-PRO" w:eastAsia="HG丸ｺﾞｼｯｸM-PRO"/>
              </w:rPr>
            </w:pPr>
          </w:p>
          <w:p w:rsidR="00D97A21" w:rsidRPr="003F0271" w:rsidRDefault="00D97A21" w:rsidP="00CA1AC0">
            <w:pPr>
              <w:rPr>
                <w:rFonts w:ascii="HG丸ｺﾞｼｯｸM-PRO" w:eastAsia="HG丸ｺﾞｼｯｸM-PRO"/>
                <w:b/>
              </w:rPr>
            </w:pPr>
            <w:r w:rsidRPr="003F0271">
              <w:rPr>
                <w:rFonts w:ascii="HG丸ｺﾞｼｯｸM-PRO" w:eastAsia="HG丸ｺﾞｼｯｸM-PRO" w:hint="eastAsia"/>
                <w:b/>
              </w:rPr>
              <w:t>１　理事会議事録</w:t>
            </w:r>
          </w:p>
          <w:p w:rsidR="00D97A21" w:rsidRPr="003F0271" w:rsidRDefault="00D97A21" w:rsidP="00CA1AC0">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１３</w:t>
            </w:r>
            <w:r w:rsidRPr="003F0271">
              <w:rPr>
                <w:rFonts w:ascii="HG丸ｺﾞｼｯｸM-PRO" w:eastAsia="HG丸ｺﾞｼｯｸM-PRO" w:hint="eastAsia"/>
                <w:b/>
                <w:szCs w:val="21"/>
                <w:effect w:val="antsRed"/>
              </w:rPr>
              <w:t>回</w:t>
            </w:r>
            <w:r>
              <w:rPr>
                <w:rFonts w:ascii="HG丸ｺﾞｼｯｸM-PRO" w:eastAsia="HG丸ｺﾞｼｯｸM-PRO" w:hint="eastAsia"/>
                <w:b/>
                <w:szCs w:val="21"/>
                <w:effect w:val="antsRed"/>
              </w:rPr>
              <w:t>及び第１４回</w:t>
            </w:r>
            <w:r w:rsidRPr="003F0271">
              <w:rPr>
                <w:rFonts w:ascii="HG丸ｺﾞｼｯｸM-PRO" w:eastAsia="HG丸ｺﾞｼｯｸM-PRO" w:hint="eastAsia"/>
                <w:b/>
                <w:szCs w:val="21"/>
              </w:rPr>
              <w:t>理事会議事録の確認について</w:t>
            </w:r>
          </w:p>
          <w:p w:rsidR="00D97A21" w:rsidRDefault="00D97A21" w:rsidP="00CA1AC0">
            <w:pPr>
              <w:ind w:leftChars="95" w:left="199" w:firstLineChars="100" w:firstLine="210"/>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D97A21" w:rsidRPr="003F0271" w:rsidRDefault="00D97A21" w:rsidP="00CA1AC0">
            <w:pPr>
              <w:rPr>
                <w:rFonts w:ascii="HG丸ｺﾞｼｯｸM-PRO" w:eastAsia="HG丸ｺﾞｼｯｸM-PRO"/>
                <w:szCs w:val="21"/>
              </w:rPr>
            </w:pPr>
          </w:p>
          <w:p w:rsidR="00D97A21" w:rsidRPr="003F0271" w:rsidRDefault="00D97A21" w:rsidP="00CA1AC0">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１５</w:t>
            </w:r>
            <w:r w:rsidRPr="003F0271">
              <w:rPr>
                <w:rFonts w:ascii="HG丸ｺﾞｼｯｸM-PRO" w:eastAsia="HG丸ｺﾞｼｯｸM-PRO" w:hint="eastAsia"/>
                <w:b/>
                <w:szCs w:val="21"/>
              </w:rPr>
              <w:t>回理事会議事録署名人について</w:t>
            </w:r>
          </w:p>
          <w:p w:rsidR="00D97A21" w:rsidRPr="003F0271" w:rsidRDefault="00D97A21" w:rsidP="00CA1AC0">
            <w:pPr>
              <w:ind w:leftChars="100" w:left="210"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大和田理事</w:t>
            </w:r>
            <w:r w:rsidRPr="003F0271">
              <w:rPr>
                <w:rFonts w:ascii="HG丸ｺﾞｼｯｸM-PRO" w:eastAsia="HG丸ｺﾞｼｯｸM-PRO" w:hint="eastAsia"/>
                <w:szCs w:val="21"/>
              </w:rPr>
              <w:t>を指名し了承された。</w:t>
            </w:r>
          </w:p>
          <w:p w:rsidR="00D97A21" w:rsidRDefault="00D97A21" w:rsidP="00CA1AC0">
            <w:pPr>
              <w:rPr>
                <w:rFonts w:ascii="HG丸ｺﾞｼｯｸM-PRO" w:eastAsia="HG丸ｺﾞｼｯｸM-PRO"/>
                <w:szCs w:val="21"/>
              </w:rPr>
            </w:pPr>
          </w:p>
          <w:p w:rsidR="00D97A21" w:rsidRPr="003F0271" w:rsidRDefault="00D97A21" w:rsidP="00CA1AC0">
            <w:pPr>
              <w:rPr>
                <w:rFonts w:ascii="HG丸ｺﾞｼｯｸM-PRO" w:eastAsia="HG丸ｺﾞｼｯｸM-PRO"/>
                <w:szCs w:val="21"/>
              </w:rPr>
            </w:pPr>
          </w:p>
          <w:p w:rsidR="00D97A21" w:rsidRPr="003F0271" w:rsidRDefault="00D97A21" w:rsidP="00CA1AC0">
            <w:pPr>
              <w:rPr>
                <w:rFonts w:ascii="HG丸ｺﾞｼｯｸM-PRO" w:eastAsia="HG丸ｺﾞｼｯｸM-PRO"/>
                <w:szCs w:val="21"/>
              </w:rPr>
            </w:pPr>
          </w:p>
          <w:p w:rsidR="00D97A21" w:rsidRPr="003F0271" w:rsidRDefault="00D97A21" w:rsidP="00CA1AC0">
            <w:pPr>
              <w:rPr>
                <w:rFonts w:ascii="HG丸ｺﾞｼｯｸM-PRO" w:eastAsia="HG丸ｺﾞｼｯｸM-PRO"/>
                <w:b/>
              </w:rPr>
            </w:pPr>
            <w:r w:rsidRPr="003F0271">
              <w:rPr>
                <w:rFonts w:ascii="HG丸ｺﾞｼｯｸM-PRO" w:eastAsia="HG丸ｺﾞｼｯｸM-PRO" w:hint="eastAsia"/>
                <w:b/>
              </w:rPr>
              <w:t>２　議　　事</w:t>
            </w:r>
          </w:p>
          <w:p w:rsidR="00D97A21" w:rsidRPr="003F0271" w:rsidRDefault="00D97A21" w:rsidP="00CA1AC0">
            <w:pPr>
              <w:ind w:firstLineChars="100" w:firstLine="211"/>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ロイヤルメルボルン工科大学との交流協定</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第１３回理事会において協定内容について承認されたロイヤルメルボルン工科大学（RMIT）との交流協定について，馬渡理事長から次のとおり説明があり，その協定について諮ったところ，異議なく批准された。</w:t>
            </w:r>
          </w:p>
          <w:p w:rsidR="00D97A21" w:rsidRPr="009E0068"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この協定は，12月11日にRMIT近くのホテルで，相手方副総長（学長）と馬渡理事長（学長）が署名し調印を行ったもの。</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主な内容として，双方の学生の交換留学を可能とすることや教員の交換及び研究協力を奨励するものとしている。</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今回の訪豪でRMIT教員との2回目の国際シンポジウムを開催したが，今回の協定を元に，各学部・研究科において更に具体的な交流を進めることが可能になると理解している。</w:t>
            </w:r>
          </w:p>
          <w:p w:rsidR="00D97A21" w:rsidRPr="00C118B3" w:rsidRDefault="00D97A21" w:rsidP="00D97A21">
            <w:pPr>
              <w:numPr>
                <w:ilvl w:val="0"/>
                <w:numId w:val="42"/>
              </w:numPr>
              <w:tabs>
                <w:tab w:val="clear" w:pos="863"/>
                <w:tab w:val="num" w:pos="741"/>
              </w:tabs>
              <w:ind w:left="741" w:hanging="313"/>
              <w:rPr>
                <w:rFonts w:ascii="HG丸ｺﾞｼｯｸM-PRO" w:eastAsia="HG丸ｺﾞｼｯｸM-PRO"/>
              </w:rPr>
            </w:pPr>
            <w:r w:rsidRPr="00C118B3">
              <w:rPr>
                <w:rFonts w:ascii="HG丸ｺﾞｼｯｸM-PRO" w:eastAsia="HG丸ｺﾞｼｯｸM-PRO" w:hint="eastAsia"/>
              </w:rPr>
              <w:t>この協定は，今後3年間有効であること。</w:t>
            </w:r>
          </w:p>
          <w:p w:rsidR="00D97A21" w:rsidRPr="003F0271" w:rsidRDefault="00D97A21" w:rsidP="00CA1AC0">
            <w:pPr>
              <w:rPr>
                <w:rFonts w:ascii="HG丸ｺﾞｼｯｸM-PRO" w:eastAsia="HG丸ｺﾞｼｯｸM-PRO"/>
              </w:rPr>
            </w:pPr>
          </w:p>
          <w:p w:rsidR="00D97A21" w:rsidRPr="003B1240" w:rsidRDefault="00D97A21" w:rsidP="00CA1AC0">
            <w:pPr>
              <w:ind w:firstLineChars="100" w:firstLine="211"/>
              <w:rPr>
                <w:rFonts w:ascii="HG丸ｺﾞｼｯｸM-PRO" w:eastAsia="HG丸ｺﾞｼｯｸM-PRO"/>
                <w:b/>
              </w:rPr>
            </w:pPr>
            <w:r w:rsidRPr="00182F7B">
              <w:rPr>
                <w:rFonts w:ascii="HG丸ｺﾞｼｯｸM-PRO" w:eastAsia="HG丸ｺﾞｼｯｸM-PRO" w:hint="eastAsia"/>
                <w:b/>
              </w:rPr>
              <w:t>（２）</w:t>
            </w:r>
            <w:r>
              <w:rPr>
                <w:rFonts w:ascii="HG丸ｺﾞｼｯｸM-PRO" w:eastAsia="HG丸ｺﾞｼｯｸM-PRO" w:hint="eastAsia"/>
                <w:b/>
              </w:rPr>
              <w:t>専任教員（看護学部）の採用</w:t>
            </w:r>
            <w:r w:rsidRPr="00182F7B">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182F7B">
              <w:rPr>
                <w:rFonts w:ascii="HG丸ｺﾞｼｯｸM-PRO" w:eastAsia="HG丸ｺﾞｼｯｸM-PRO" w:hint="eastAsia"/>
                <w:b/>
              </w:rPr>
              <w:t xml:space="preserve">　</w:t>
            </w:r>
            <w:r>
              <w:rPr>
                <w:rFonts w:ascii="HG丸ｺﾞｼｯｸM-PRO" w:eastAsia="HG丸ｺﾞｼｯｸM-PRO" w:hint="eastAsia"/>
                <w:b/>
              </w:rPr>
              <w:t xml:space="preserve">　</w:t>
            </w:r>
            <w:r w:rsidRPr="00182F7B">
              <w:rPr>
                <w:rFonts w:ascii="HG丸ｺﾞｼｯｸM-PRO" w:eastAsia="HG丸ｺﾞｼｯｸM-PRO" w:hint="eastAsia"/>
                <w:b/>
              </w:rPr>
              <w:t>議案２</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馬渡理事長から，予てから公募していた看護学部の専任教員について，同学部の選考委員会を経て開催された人事委員会での選考経緯の説明があり，採用候補者となった</w:t>
            </w:r>
            <w:r w:rsidR="00AA7764">
              <w:rPr>
                <w:rFonts w:ascii="HG丸ｺﾞｼｯｸM-PRO" w:eastAsia="HG丸ｺﾞｼｯｸM-PRO" w:hint="eastAsia"/>
              </w:rPr>
              <w:t>○○○○</w:t>
            </w:r>
            <w:r>
              <w:rPr>
                <w:rFonts w:ascii="HG丸ｺﾞｼｯｸM-PRO" w:eastAsia="HG丸ｺﾞｼｯｸM-PRO" w:hint="eastAsia"/>
              </w:rPr>
              <w:t>氏を准教授（看護マネジメント）として，また，</w:t>
            </w:r>
            <w:r w:rsidR="00AA7764">
              <w:rPr>
                <w:rFonts w:ascii="HG丸ｺﾞｼｯｸM-PRO" w:eastAsia="HG丸ｺﾞｼｯｸM-PRO" w:hint="eastAsia"/>
              </w:rPr>
              <w:t>○○○○</w:t>
            </w:r>
            <w:r>
              <w:rPr>
                <w:rFonts w:ascii="HG丸ｺﾞｼｯｸM-PRO" w:eastAsia="HG丸ｺﾞｼｯｸM-PRO" w:hint="eastAsia"/>
              </w:rPr>
              <w:t>氏を教授（薬理学）としてそれぞれ平成22年4月1日付けで採用することについて諮ったところ，異議なく，全員一致で採用することが承認された。</w:t>
            </w:r>
          </w:p>
          <w:p w:rsidR="00D97A21" w:rsidRPr="003B1240" w:rsidRDefault="00D97A21" w:rsidP="00CA1AC0">
            <w:pPr>
              <w:rPr>
                <w:rFonts w:ascii="HG丸ｺﾞｼｯｸM-PRO" w:eastAsia="HG丸ｺﾞｼｯｸM-PRO"/>
              </w:rPr>
            </w:pPr>
          </w:p>
          <w:p w:rsidR="00D97A21" w:rsidRPr="00491B50" w:rsidRDefault="00D97A21" w:rsidP="00CA1AC0">
            <w:pPr>
              <w:ind w:firstLineChars="100" w:firstLine="211"/>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人事計画書（昇任）（案）について　　　　　　　　　　　　　 </w:t>
            </w:r>
            <w:r w:rsidRPr="003B1240">
              <w:rPr>
                <w:rFonts w:ascii="HG丸ｺﾞｼｯｸM-PRO" w:eastAsia="HG丸ｺﾞｼｯｸM-PRO" w:hint="eastAsia"/>
                <w:b/>
              </w:rPr>
              <w:t>議案３</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専任教員の平成22年4月1日付け昇任に係る人事計画書が看護学部長から2件，食産業学部長から6件提出があったことについて，馬渡理事長からその選考過程及び選考対象者の個人調書について説明があり，この選考について諮ったところ，食産業学部</w:t>
            </w:r>
            <w:r w:rsidR="00AA7764">
              <w:rPr>
                <w:rFonts w:ascii="HG丸ｺﾞｼｯｸM-PRO" w:eastAsia="HG丸ｺﾞｼｯｸM-PRO" w:hint="eastAsia"/>
              </w:rPr>
              <w:t>○○○○</w:t>
            </w:r>
            <w:r>
              <w:rPr>
                <w:rFonts w:ascii="HG丸ｺﾞｼｯｸM-PRO" w:eastAsia="HG丸ｺﾞｼｯｸM-PRO" w:hint="eastAsia"/>
              </w:rPr>
              <w:t>の人事計画書について，学部で行う選考委員会時には平成23年度の講義科目を追記することを条件として，原案どおり承認された。</w:t>
            </w:r>
          </w:p>
          <w:p w:rsidR="00D97A21" w:rsidRPr="009E0068"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lastRenderedPageBreak/>
              <w:t>（選考対象者）</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看護学部教授昇任：</w:t>
            </w:r>
            <w:r w:rsidR="00AA7764">
              <w:rPr>
                <w:rFonts w:ascii="HG丸ｺﾞｼｯｸM-PRO" w:eastAsia="HG丸ｺﾞｼｯｸM-PRO" w:hint="eastAsia"/>
              </w:rPr>
              <w:t>○○</w:t>
            </w:r>
            <w:r>
              <w:rPr>
                <w:rFonts w:ascii="HG丸ｺﾞｼｯｸM-PRO" w:eastAsia="HG丸ｺﾞｼｯｸM-PRO" w:hint="eastAsia"/>
              </w:rPr>
              <w:t>准教授（</w:t>
            </w:r>
            <w:r w:rsidR="00AA7764">
              <w:rPr>
                <w:rFonts w:ascii="HG丸ｺﾞｼｯｸM-PRO" w:eastAsia="HG丸ｺﾞｼｯｸM-PRO" w:hint="eastAsia"/>
              </w:rPr>
              <w:t>○○○○</w:t>
            </w:r>
            <w:r>
              <w:rPr>
                <w:rFonts w:ascii="HG丸ｺﾞｼｯｸM-PRO" w:eastAsia="HG丸ｺﾞｼｯｸM-PRO" w:hint="eastAsia"/>
              </w:rPr>
              <w:t>専攻）</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看護学部准教授昇任：</w:t>
            </w:r>
            <w:r w:rsidR="00AA7764">
              <w:rPr>
                <w:rFonts w:ascii="HG丸ｺﾞｼｯｸM-PRO" w:eastAsia="HG丸ｺﾞｼｯｸM-PRO" w:hint="eastAsia"/>
              </w:rPr>
              <w:t>○○</w:t>
            </w:r>
            <w:r>
              <w:rPr>
                <w:rFonts w:ascii="HG丸ｺﾞｼｯｸM-PRO" w:eastAsia="HG丸ｺﾞｼｯｸM-PRO" w:hint="eastAsia"/>
              </w:rPr>
              <w:t>講師（</w:t>
            </w:r>
            <w:r w:rsidR="00AA7764">
              <w:rPr>
                <w:rFonts w:ascii="HG丸ｺﾞｼｯｸM-PRO" w:eastAsia="HG丸ｺﾞｼｯｸM-PRO" w:hint="eastAsia"/>
              </w:rPr>
              <w:t>○○○○</w:t>
            </w:r>
            <w:r>
              <w:rPr>
                <w:rFonts w:ascii="HG丸ｺﾞｼｯｸM-PRO" w:eastAsia="HG丸ｺﾞｼｯｸM-PRO" w:hint="eastAsia"/>
              </w:rPr>
              <w:t>専攻）</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食産業学部教授昇任：</w:t>
            </w:r>
            <w:r w:rsidR="00AA7764">
              <w:rPr>
                <w:rFonts w:ascii="HG丸ｺﾞｼｯｸM-PRO" w:eastAsia="HG丸ｺﾞｼｯｸM-PRO" w:hint="eastAsia"/>
              </w:rPr>
              <w:t>○○</w:t>
            </w:r>
            <w:r>
              <w:rPr>
                <w:rFonts w:ascii="HG丸ｺﾞｼｯｸM-PRO" w:eastAsia="HG丸ｺﾞｼｯｸM-PRO" w:hint="eastAsia"/>
              </w:rPr>
              <w:t>准教授（</w:t>
            </w:r>
            <w:r w:rsidR="00AA7764">
              <w:rPr>
                <w:rFonts w:ascii="HG丸ｺﾞｼｯｸM-PRO" w:eastAsia="HG丸ｺﾞｼｯｸM-PRO" w:hint="eastAsia"/>
              </w:rPr>
              <w:t>○○○○専攻</w:t>
            </w:r>
            <w:r>
              <w:rPr>
                <w:rFonts w:ascii="HG丸ｺﾞｼｯｸM-PRO" w:eastAsia="HG丸ｺﾞｼｯｸM-PRO" w:hint="eastAsia"/>
              </w:rPr>
              <w:t>），</w:t>
            </w:r>
            <w:r w:rsidR="00AA7764">
              <w:rPr>
                <w:rFonts w:ascii="HG丸ｺﾞｼｯｸM-PRO" w:eastAsia="HG丸ｺﾞｼｯｸM-PRO" w:hint="eastAsia"/>
              </w:rPr>
              <w:t>○○</w:t>
            </w:r>
            <w:r>
              <w:rPr>
                <w:rFonts w:ascii="HG丸ｺﾞｼｯｸM-PRO" w:eastAsia="HG丸ｺﾞｼｯｸM-PRO" w:hint="eastAsia"/>
              </w:rPr>
              <w:t>准教授（</w:t>
            </w:r>
            <w:r w:rsidR="00AA7764">
              <w:rPr>
                <w:rFonts w:ascii="HG丸ｺﾞｼｯｸM-PRO" w:eastAsia="HG丸ｺﾞｼｯｸM-PRO" w:hint="eastAsia"/>
              </w:rPr>
              <w:t>○○○○専攻</w:t>
            </w:r>
            <w:r>
              <w:rPr>
                <w:rFonts w:ascii="HG丸ｺﾞｼｯｸM-PRO" w:eastAsia="HG丸ｺﾞｼｯｸM-PRO" w:hint="eastAsia"/>
              </w:rPr>
              <w:t>）</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食産業学部准教授昇任：</w:t>
            </w:r>
            <w:r w:rsidR="00AA7764">
              <w:rPr>
                <w:rFonts w:ascii="HG丸ｺﾞｼｯｸM-PRO" w:eastAsia="HG丸ｺﾞｼｯｸM-PRO" w:hint="eastAsia"/>
              </w:rPr>
              <w:t>○○</w:t>
            </w:r>
            <w:r>
              <w:rPr>
                <w:rFonts w:ascii="HG丸ｺﾞｼｯｸM-PRO" w:eastAsia="HG丸ｺﾞｼｯｸM-PRO" w:hint="eastAsia"/>
              </w:rPr>
              <w:t>講師（</w:t>
            </w:r>
            <w:r w:rsidR="00AA7764">
              <w:rPr>
                <w:rFonts w:ascii="HG丸ｺﾞｼｯｸM-PRO" w:eastAsia="HG丸ｺﾞｼｯｸM-PRO" w:hint="eastAsia"/>
              </w:rPr>
              <w:t>○○○○専攻</w:t>
            </w:r>
            <w:r>
              <w:rPr>
                <w:rFonts w:ascii="HG丸ｺﾞｼｯｸM-PRO" w:eastAsia="HG丸ｺﾞｼｯｸM-PRO" w:hint="eastAsia"/>
              </w:rPr>
              <w:t>），</w:t>
            </w:r>
            <w:r w:rsidR="00AA7764">
              <w:rPr>
                <w:rFonts w:ascii="HG丸ｺﾞｼｯｸM-PRO" w:eastAsia="HG丸ｺﾞｼｯｸM-PRO" w:hint="eastAsia"/>
              </w:rPr>
              <w:t>○○</w:t>
            </w:r>
            <w:r>
              <w:rPr>
                <w:rFonts w:ascii="HG丸ｺﾞｼｯｸM-PRO" w:eastAsia="HG丸ｺﾞｼｯｸM-PRO" w:hint="eastAsia"/>
              </w:rPr>
              <w:t>講師（</w:t>
            </w:r>
            <w:r w:rsidR="00AA7764">
              <w:rPr>
                <w:rFonts w:ascii="HG丸ｺﾞｼｯｸM-PRO" w:eastAsia="HG丸ｺﾞｼｯｸM-PRO" w:hint="eastAsia"/>
              </w:rPr>
              <w:t>○○○○専攻</w:t>
            </w:r>
            <w:r>
              <w:rPr>
                <w:rFonts w:ascii="HG丸ｺﾞｼｯｸM-PRO" w:eastAsia="HG丸ｺﾞｼｯｸM-PRO" w:hint="eastAsia"/>
              </w:rPr>
              <w:t>），</w:t>
            </w:r>
            <w:r w:rsidR="00AA7764">
              <w:rPr>
                <w:rFonts w:ascii="HG丸ｺﾞｼｯｸM-PRO" w:eastAsia="HG丸ｺﾞｼｯｸM-PRO" w:hint="eastAsia"/>
              </w:rPr>
              <w:t>○○</w:t>
            </w:r>
            <w:r>
              <w:rPr>
                <w:rFonts w:ascii="HG丸ｺﾞｼｯｸM-PRO" w:eastAsia="HG丸ｺﾞｼｯｸM-PRO" w:hint="eastAsia"/>
              </w:rPr>
              <w:t>講師（</w:t>
            </w:r>
            <w:r w:rsidR="00AA7764">
              <w:rPr>
                <w:rFonts w:ascii="HG丸ｺﾞｼｯｸM-PRO" w:eastAsia="HG丸ｺﾞｼｯｸM-PRO" w:hint="eastAsia"/>
              </w:rPr>
              <w:t>○○○○専攻</w:t>
            </w:r>
            <w:r>
              <w:rPr>
                <w:rFonts w:ascii="HG丸ｺﾞｼｯｸM-PRO" w:eastAsia="HG丸ｺﾞｼｯｸM-PRO" w:hint="eastAsia"/>
              </w:rPr>
              <w:t>），</w:t>
            </w:r>
            <w:r w:rsidR="00AA7764">
              <w:rPr>
                <w:rFonts w:ascii="HG丸ｺﾞｼｯｸM-PRO" w:eastAsia="HG丸ｺﾞｼｯｸM-PRO" w:hint="eastAsia"/>
              </w:rPr>
              <w:t>○○</w:t>
            </w:r>
            <w:r>
              <w:rPr>
                <w:rFonts w:ascii="HG丸ｺﾞｼｯｸM-PRO" w:eastAsia="HG丸ｺﾞｼｯｸM-PRO" w:hint="eastAsia"/>
              </w:rPr>
              <w:t>助教（</w:t>
            </w:r>
            <w:r w:rsidR="00AA7764">
              <w:rPr>
                <w:rFonts w:ascii="HG丸ｺﾞｼｯｸM-PRO" w:eastAsia="HG丸ｺﾞｼｯｸM-PRO" w:hint="eastAsia"/>
              </w:rPr>
              <w:t>○○○○専攻</w:t>
            </w:r>
            <w:r>
              <w:rPr>
                <w:rFonts w:ascii="HG丸ｺﾞｼｯｸM-PRO" w:eastAsia="HG丸ｺﾞｼｯｸM-PRO" w:hint="eastAsia"/>
              </w:rPr>
              <w:t>）</w:t>
            </w:r>
          </w:p>
          <w:p w:rsidR="00D97A21" w:rsidRPr="00491B50" w:rsidRDefault="00D97A21" w:rsidP="00CA1AC0">
            <w:pPr>
              <w:rPr>
                <w:rFonts w:ascii="HG丸ｺﾞｼｯｸM-PRO" w:eastAsia="HG丸ｺﾞｼｯｸM-PRO"/>
              </w:rPr>
            </w:pPr>
          </w:p>
          <w:p w:rsidR="00D97A21" w:rsidRDefault="00D97A21" w:rsidP="00CA1AC0">
            <w:pPr>
              <w:ind w:firstLineChars="100" w:firstLine="211"/>
              <w:rPr>
                <w:rFonts w:ascii="HG丸ｺﾞｼｯｸM-PRO" w:eastAsia="HG丸ｺﾞｼｯｸM-PRO"/>
                <w:b/>
              </w:rPr>
            </w:pPr>
            <w:r w:rsidRPr="00892915">
              <w:rPr>
                <w:rFonts w:ascii="HG丸ｺﾞｼｯｸM-PRO" w:eastAsia="HG丸ｺﾞｼｯｸM-PRO" w:hint="eastAsia"/>
                <w:b/>
              </w:rPr>
              <w:t>（４）</w:t>
            </w:r>
            <w:r>
              <w:rPr>
                <w:rFonts w:ascii="HG丸ｺﾞｼｯｸM-PRO" w:eastAsia="HG丸ｺﾞｼｯｸM-PRO" w:hint="eastAsia"/>
                <w:b/>
              </w:rPr>
              <w:t xml:space="preserve">人事計画書（採用）（案）について　　　　　　　　　　　　　</w:t>
            </w:r>
            <w:r w:rsidRPr="00892915">
              <w:rPr>
                <w:rFonts w:ascii="HG丸ｺﾞｼｯｸM-PRO" w:eastAsia="HG丸ｺﾞｼｯｸM-PRO" w:hint="eastAsia"/>
                <w:b/>
              </w:rPr>
              <w:t>議案４</w:t>
            </w:r>
          </w:p>
          <w:p w:rsidR="00D97A21" w:rsidRPr="00491B50" w:rsidRDefault="00D97A21" w:rsidP="00CA1AC0">
            <w:pPr>
              <w:ind w:firstLineChars="200" w:firstLine="422"/>
              <w:rPr>
                <w:rFonts w:ascii="HG丸ｺﾞｼｯｸM-PRO" w:eastAsia="HG丸ｺﾞｼｯｸM-PRO"/>
                <w:b/>
              </w:rPr>
            </w:pPr>
            <w:r>
              <w:rPr>
                <w:rFonts w:ascii="HG丸ｺﾞｼｯｸM-PRO" w:eastAsia="HG丸ｺﾞｼｯｸM-PRO" w:hint="eastAsia"/>
                <w:b/>
              </w:rPr>
              <w:t>①看護学部（２件）　　　　　　　　　　　　　　　　　　　　 （議案４-１）</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看護学部から提出のあった，平成２２年４月１日付け専任教員採用の人事計画書2件について馬渡理事長から次のとおり説明があり，この選考について諮ったところ，異議なく原案どおり承認された。</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基礎看護学又は公衆衛生学を専攻分野とする専任教員について，教授又は准教授としてそれぞれ１名採用するもの。</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応募締め切りは，平成2２年1月２９日としていること。</w:t>
            </w:r>
          </w:p>
          <w:p w:rsidR="00D97A21" w:rsidRPr="00E979DC"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基礎看護学又は公衆衛生学を専攻分野とする専任教員については，本年11月30日まで公募しており，応募者があったものの学部で行った選考委員会の選考により適任と認められる者がなかったため，再度条件を変更しないで公募するもの。</w:t>
            </w:r>
          </w:p>
          <w:p w:rsidR="00D97A21" w:rsidRPr="00491B50" w:rsidRDefault="00D97A21" w:rsidP="00CA1AC0">
            <w:pPr>
              <w:ind w:firstLineChars="200" w:firstLine="422"/>
              <w:rPr>
                <w:rFonts w:ascii="HG丸ｺﾞｼｯｸM-PRO" w:eastAsia="HG丸ｺﾞｼｯｸM-PRO"/>
                <w:b/>
              </w:rPr>
            </w:pPr>
            <w:r>
              <w:rPr>
                <w:rFonts w:ascii="HG丸ｺﾞｼｯｸM-PRO" w:eastAsia="HG丸ｺﾞｼｯｸM-PRO" w:hint="eastAsia"/>
                <w:b/>
              </w:rPr>
              <w:t>②食産業学部（１件）　　　　　　　　　　　　　　　　　　　　（議案４-２）</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食産業学部から提出のあった，平成２２年４月１日付け専任教員採用の人事計画書について馬渡理事長から次のとおり説明があり，この選考について諮ったところ，異議なく原案どおり承認された。</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食品科学を専攻分野とする専任教員について，准教授として１名採用するもの。</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応募締め切りは，平成2２年1月２９日としていること。</w:t>
            </w:r>
          </w:p>
          <w:p w:rsidR="00D97A21" w:rsidRPr="00E979DC"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平成22年3月31日付けで退職を予定している教員の後任人事として公募するもの。</w:t>
            </w:r>
          </w:p>
          <w:p w:rsidR="00D97A21" w:rsidRPr="00491B50" w:rsidRDefault="00D97A21" w:rsidP="00CA1AC0">
            <w:pPr>
              <w:ind w:firstLineChars="200" w:firstLine="422"/>
              <w:rPr>
                <w:rFonts w:ascii="HG丸ｺﾞｼｯｸM-PRO" w:eastAsia="HG丸ｺﾞｼｯｸM-PRO"/>
                <w:b/>
              </w:rPr>
            </w:pPr>
            <w:r>
              <w:rPr>
                <w:rFonts w:ascii="HG丸ｺﾞｼｯｸM-PRO" w:eastAsia="HG丸ｺﾞｼｯｸM-PRO" w:hint="eastAsia"/>
                <w:b/>
              </w:rPr>
              <w:t>③共通教育センター（１件）　　　　　　　　　　　　　　　　　（議案４-３）</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共通教育センターから提出のあった，平成２２年４月１日付け専任教員採用の人事計画書について馬渡理事長から次のとおり説明があり，この選考について諮ったところ，次のとおり人事計画書の「応募資格」及び「提出書類」の一部を修正の上承認された。</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看護学部兼務として英語教育を専攻分野とする専任教員について，教授又は准教授として１名採用するもの。</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応募締め切りは，平成2２年1月２９日としていること。</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平成22年3月31日付けで退職を予定している教員の後任人事として公募するもの。</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（人事計画書の修正内容）</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「７　応募資格」の（４）「・・・各種業務を遂行するために必要な日本語能力（日本語検定試験１級相当レベル）を有する方。」中「１級」を「２級以上」とする。</w:t>
            </w:r>
          </w:p>
          <w:p w:rsidR="00D97A21" w:rsidRPr="00E979DC"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「８　提出書類」に「日本語検定試験等に合格している場合は，それを証する書類の写し。」等の表現を加える。</w:t>
            </w:r>
          </w:p>
          <w:p w:rsidR="00D97A21" w:rsidRPr="00D4766C" w:rsidRDefault="00D97A21" w:rsidP="00CA1AC0">
            <w:pPr>
              <w:rPr>
                <w:rFonts w:ascii="HG丸ｺﾞｼｯｸM-PRO" w:eastAsia="HG丸ｺﾞｼｯｸM-PRO"/>
              </w:rPr>
            </w:pPr>
          </w:p>
          <w:p w:rsidR="00D97A21" w:rsidRPr="00892915" w:rsidRDefault="00D97A21" w:rsidP="00CA1AC0">
            <w:pPr>
              <w:ind w:firstLineChars="100" w:firstLine="211"/>
              <w:rPr>
                <w:rFonts w:ascii="HG丸ｺﾞｼｯｸM-PRO" w:eastAsia="HG丸ｺﾞｼｯｸM-PRO"/>
                <w:b/>
              </w:rPr>
            </w:pPr>
            <w:r w:rsidRPr="0047215D">
              <w:rPr>
                <w:rFonts w:ascii="HG丸ｺﾞｼｯｸM-PRO" w:eastAsia="HG丸ｺﾞｼｯｸM-PRO" w:hint="eastAsia"/>
                <w:b/>
              </w:rPr>
              <w:t>（５）</w:t>
            </w:r>
            <w:r>
              <w:rPr>
                <w:rFonts w:ascii="HG丸ｺﾞｼｯｸM-PRO" w:eastAsia="HG丸ｺﾞｼｯｸM-PRO" w:hint="eastAsia"/>
                <w:b/>
              </w:rPr>
              <w:t>特任教員（事業構想学部）の採用</w:t>
            </w:r>
            <w:r w:rsidRPr="0047215D">
              <w:rPr>
                <w:rFonts w:ascii="HG丸ｺﾞｼｯｸM-PRO" w:eastAsia="HG丸ｺﾞｼｯｸM-PRO" w:hint="eastAsia"/>
                <w:b/>
              </w:rPr>
              <w:t xml:space="preserve">について　　　　　　　　</w:t>
            </w:r>
            <w:r>
              <w:rPr>
                <w:rFonts w:ascii="HG丸ｺﾞｼｯｸM-PRO" w:eastAsia="HG丸ｺﾞｼｯｸM-PRO" w:hint="eastAsia"/>
                <w:b/>
              </w:rPr>
              <w:t xml:space="preserve">　　</w:t>
            </w:r>
            <w:r w:rsidRPr="0047215D">
              <w:rPr>
                <w:rFonts w:ascii="HG丸ｺﾞｼｯｸM-PRO" w:eastAsia="HG丸ｺﾞｼｯｸM-PRO" w:hint="eastAsia"/>
                <w:b/>
              </w:rPr>
              <w:t>議案５</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事業構想学部の「ビジネスプレゼンテーション」「メディアプランニング」「事業演習」を担当する特任教授として，</w:t>
            </w:r>
            <w:r w:rsidR="00AA7764">
              <w:rPr>
                <w:rFonts w:ascii="HG丸ｺﾞｼｯｸM-PRO" w:eastAsia="HG丸ｺﾞｼｯｸM-PRO" w:hint="eastAsia"/>
              </w:rPr>
              <w:t>○○○○</w:t>
            </w:r>
            <w:r>
              <w:rPr>
                <w:rFonts w:ascii="HG丸ｺﾞｼｯｸM-PRO" w:eastAsia="HG丸ｺﾞｼｯｸM-PRO" w:hint="eastAsia"/>
              </w:rPr>
              <w:t>氏を今年度に引き続き平成22年度も任用することについて諮ったところ，異議なく，全員一致で承認された。</w:t>
            </w:r>
          </w:p>
          <w:p w:rsidR="00D97A21" w:rsidRDefault="00D97A21" w:rsidP="00CA1AC0">
            <w:pPr>
              <w:rPr>
                <w:rFonts w:ascii="HG丸ｺﾞｼｯｸM-PRO" w:eastAsia="HG丸ｺﾞｼｯｸM-PRO"/>
              </w:rPr>
            </w:pPr>
          </w:p>
          <w:p w:rsidR="00D97A21" w:rsidRPr="00892915" w:rsidRDefault="00D97A21" w:rsidP="00CA1AC0">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最優秀教育者賞実施要領（案）について　　　　　　　　　　　</w:t>
            </w:r>
            <w:r w:rsidRPr="00892915">
              <w:rPr>
                <w:rFonts w:ascii="HG丸ｺﾞｼｯｸM-PRO" w:eastAsia="HG丸ｺﾞｼｯｸM-PRO" w:hint="eastAsia"/>
                <w:b/>
              </w:rPr>
              <w:t>議案</w:t>
            </w:r>
            <w:r>
              <w:rPr>
                <w:rFonts w:ascii="HG丸ｺﾞｼｯｸM-PRO" w:eastAsia="HG丸ｺﾞｼｯｸM-PRO" w:hint="eastAsia"/>
                <w:b/>
              </w:rPr>
              <w:t>６</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教育方法の改善と向上のために，学士課程授業の「教え方」に焦点を当てた表彰制度を新たに施行するものとした最優秀教育者賞実施要領（案）については，本日12月</w:t>
            </w:r>
            <w:r>
              <w:rPr>
                <w:rFonts w:ascii="HG丸ｺﾞｼｯｸM-PRO" w:eastAsia="HG丸ｺﾞｼｯｸM-PRO" w:hint="eastAsia"/>
              </w:rPr>
              <w:lastRenderedPageBreak/>
              <w:t>25日に開催された第9回教育研究審議会における先議の結果，学務入試委員会において具体的な実施方法について検討を行うこととされたことから，当理事会においては継続審議とすることとされた。</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なお，最優秀教育者賞実施要領（案）第4②に「学部長等が，最優秀教育者候補として理事長に申し出る時期を6月末まで」とする旨の規定があるが，学務入試委員会において検討する前提として，「6月末までとする時期には拘らない」ことが確認された。</w:t>
            </w:r>
          </w:p>
          <w:p w:rsidR="00D97A21" w:rsidRPr="00E020C9" w:rsidRDefault="00D97A21" w:rsidP="00CA1AC0">
            <w:pPr>
              <w:rPr>
                <w:rFonts w:ascii="HG丸ｺﾞｼｯｸM-PRO" w:eastAsia="HG丸ｺﾞｼｯｸM-PRO"/>
              </w:rPr>
            </w:pPr>
          </w:p>
          <w:p w:rsidR="00D97A21" w:rsidRPr="00892915" w:rsidRDefault="00D97A21" w:rsidP="00CA1AC0">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学部長・研究科長選挙実施要領について　　　　　　　　　　　</w:t>
            </w:r>
            <w:r w:rsidRPr="00892915">
              <w:rPr>
                <w:rFonts w:ascii="HG丸ｺﾞｼｯｸM-PRO" w:eastAsia="HG丸ｺﾞｼｯｸM-PRO" w:hint="eastAsia"/>
                <w:b/>
              </w:rPr>
              <w:t>議案</w:t>
            </w:r>
            <w:r>
              <w:rPr>
                <w:rFonts w:ascii="HG丸ｺﾞｼｯｸM-PRO" w:eastAsia="HG丸ｺﾞｼｯｸM-PRO" w:hint="eastAsia"/>
                <w:b/>
              </w:rPr>
              <w:t>７</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学部長・研究科長選挙の実施方法等について定めた学部長選挙実施要領及び研究科長選挙実施要領について，馬渡理事長から次のとおり説明があり，この制定について諮ったところ，異議なく原案どおり追認された。</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学部長・研究科長の選考については，「公立大学法人宮城大学学部長選考規程」及び「公立大学法人宮城大学研究科長選考規程」（平成21年4月1日制定）で既に定めてあるが，選挙実務における実施者（学部長・研究科長）と事務部との連携を定めたもの。</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法人化前は最大4回までの投票で当選者を決定していたが，本実施要領では最大2回までとしたこと。</w:t>
            </w:r>
          </w:p>
          <w:p w:rsidR="00D97A21" w:rsidRPr="00306EC7" w:rsidRDefault="00D97A21" w:rsidP="00D97A21">
            <w:pPr>
              <w:numPr>
                <w:ilvl w:val="0"/>
                <w:numId w:val="42"/>
              </w:numPr>
              <w:tabs>
                <w:tab w:val="clear" w:pos="863"/>
                <w:tab w:val="num" w:pos="741"/>
              </w:tabs>
              <w:ind w:left="741" w:hanging="313"/>
              <w:rPr>
                <w:rFonts w:ascii="HG丸ｺﾞｼｯｸM-PRO" w:eastAsia="HG丸ｺﾞｼｯｸM-PRO"/>
              </w:rPr>
            </w:pPr>
            <w:r w:rsidRPr="00306EC7">
              <w:rPr>
                <w:rFonts w:ascii="HG丸ｺﾞｼｯｸM-PRO" w:eastAsia="HG丸ｺﾞｼｯｸM-PRO" w:hint="eastAsia"/>
              </w:rPr>
              <w:t>来年1月6日に看護学部長及び看護学研究科長選挙が予定されていることから，本実施要領は既に理事長決裁</w:t>
            </w:r>
            <w:r>
              <w:rPr>
                <w:rFonts w:ascii="HG丸ｺﾞｼｯｸM-PRO" w:eastAsia="HG丸ｺﾞｼｯｸM-PRO" w:hint="eastAsia"/>
              </w:rPr>
              <w:t>の上，</w:t>
            </w:r>
            <w:r w:rsidRPr="00306EC7">
              <w:rPr>
                <w:rFonts w:ascii="HG丸ｺﾞｼｯｸM-PRO" w:eastAsia="HG丸ｺﾞｼｯｸM-PRO" w:hint="eastAsia"/>
              </w:rPr>
              <w:t>12月22日</w:t>
            </w:r>
            <w:r>
              <w:rPr>
                <w:rFonts w:ascii="HG丸ｺﾞｼｯｸM-PRO" w:eastAsia="HG丸ｺﾞｼｯｸM-PRO" w:hint="eastAsia"/>
              </w:rPr>
              <w:t>から施行してある</w:t>
            </w:r>
            <w:r w:rsidRPr="00306EC7">
              <w:rPr>
                <w:rFonts w:ascii="HG丸ｺﾞｼｯｸM-PRO" w:eastAsia="HG丸ｺﾞｼｯｸM-PRO" w:hint="eastAsia"/>
              </w:rPr>
              <w:t>ものであること。</w:t>
            </w:r>
          </w:p>
          <w:p w:rsidR="00D97A21" w:rsidRDefault="00D97A21" w:rsidP="00CA1AC0">
            <w:pPr>
              <w:rPr>
                <w:rFonts w:ascii="HG丸ｺﾞｼｯｸM-PRO" w:eastAsia="HG丸ｺﾞｼｯｸM-PRO"/>
              </w:rPr>
            </w:pPr>
          </w:p>
          <w:p w:rsidR="00D97A21" w:rsidRPr="00892915" w:rsidRDefault="00D97A21" w:rsidP="00CA1AC0">
            <w:pPr>
              <w:ind w:leftChars="100" w:left="735" w:hangingChars="249" w:hanging="525"/>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８</w:t>
            </w:r>
            <w:r w:rsidRPr="00892915">
              <w:rPr>
                <w:rFonts w:ascii="HG丸ｺﾞｼｯｸM-PRO" w:eastAsia="HG丸ｺﾞｼｯｸM-PRO" w:hint="eastAsia"/>
                <w:b/>
              </w:rPr>
              <w:t>）</w:t>
            </w:r>
            <w:r>
              <w:rPr>
                <w:rFonts w:ascii="HG丸ｺﾞｼｯｸM-PRO" w:eastAsia="HG丸ｺﾞｼｯｸM-PRO" w:hint="eastAsia"/>
                <w:b/>
              </w:rPr>
              <w:t xml:space="preserve">公立大学法人宮城大学事務部長の職に宮城県退職者を任用する場合の就業条件の特例に関する規程（案）について　　　　　　　　　　　　　　</w:t>
            </w:r>
            <w:r w:rsidRPr="00892915">
              <w:rPr>
                <w:rFonts w:ascii="HG丸ｺﾞｼｯｸM-PRO" w:eastAsia="HG丸ｺﾞｼｯｸM-PRO" w:hint="eastAsia"/>
                <w:b/>
              </w:rPr>
              <w:t>議案</w:t>
            </w:r>
            <w:r>
              <w:rPr>
                <w:rFonts w:ascii="HG丸ｺﾞｼｯｸM-PRO" w:eastAsia="HG丸ｺﾞｼｯｸM-PRO" w:hint="eastAsia"/>
                <w:b/>
              </w:rPr>
              <w:t>８</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事務部長に宮城県退職者を任用する場合の就業上の特例について定めた「公立大学法人宮城大学事務部長の職に宮城県退職者を任用する場合の就業条件の特例に関する規程」について，保理理事から次のとおり説明があり，この規程の制定について諮ったところ，異議なく原案どおり承認された。</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県退職者を事務部長に任用する場合には，就業規則第6条の趣旨を踏まえ，複数の応募者から選考の上，採用するもの。この場合，選考は理事長及び理事により行い，理事会において任用の可否を決定するもの。</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賃金その他の就業条件は，就業規則に定める条件のすべてを満たすものではないこと。</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賃金は，賃金規程に関わらず事務部長の給料表を下回る給料月額を理事長が定めるもの。また，地域手当，期末・勤勉手当，通勤手当のみを支給対象とすること。</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退職手当は支給しないこと。</w:t>
            </w:r>
          </w:p>
          <w:p w:rsidR="00D97A21"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定年は63歳とするが，毎年理事会の議を経て65歳まで延長することができること。</w:t>
            </w:r>
          </w:p>
          <w:p w:rsidR="00D97A21" w:rsidRPr="00C14497" w:rsidRDefault="00D97A21" w:rsidP="00D97A21">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この規程は平成２１年12月25日から施行する。</w:t>
            </w:r>
          </w:p>
          <w:p w:rsidR="00D97A21" w:rsidRDefault="00D97A21" w:rsidP="00CA1AC0">
            <w:pPr>
              <w:rPr>
                <w:rFonts w:ascii="HG丸ｺﾞｼｯｸM-PRO" w:eastAsia="HG丸ｺﾞｼｯｸM-PRO"/>
              </w:rPr>
            </w:pPr>
          </w:p>
          <w:p w:rsidR="00D97A21" w:rsidRPr="00892915" w:rsidRDefault="00D97A21" w:rsidP="00CA1AC0">
            <w:pPr>
              <w:ind w:firstLineChars="100" w:firstLine="211"/>
              <w:rPr>
                <w:rFonts w:ascii="HG丸ｺﾞｼｯｸM-PRO" w:eastAsia="HG丸ｺﾞｼｯｸM-PRO"/>
                <w:b/>
              </w:rPr>
            </w:pPr>
            <w:r w:rsidRPr="00892915">
              <w:rPr>
                <w:rFonts w:ascii="HG丸ｺﾞｼｯｸM-PRO" w:eastAsia="HG丸ｺﾞｼｯｸM-PRO" w:hint="eastAsia"/>
                <w:b/>
              </w:rPr>
              <w:t>（</w:t>
            </w:r>
            <w:r>
              <w:rPr>
                <w:rFonts w:ascii="HG丸ｺﾞｼｯｸM-PRO" w:eastAsia="HG丸ｺﾞｼｯｸM-PRO" w:hint="eastAsia"/>
                <w:b/>
              </w:rPr>
              <w:t>９</w:t>
            </w:r>
            <w:r w:rsidRPr="00892915">
              <w:rPr>
                <w:rFonts w:ascii="HG丸ｺﾞｼｯｸM-PRO" w:eastAsia="HG丸ｺﾞｼｯｸM-PRO" w:hint="eastAsia"/>
                <w:b/>
              </w:rPr>
              <w:t>）</w:t>
            </w:r>
            <w:r>
              <w:rPr>
                <w:rFonts w:ascii="HG丸ｺﾞｼｯｸM-PRO" w:eastAsia="HG丸ｺﾞｼｯｸM-PRO" w:hint="eastAsia"/>
                <w:b/>
              </w:rPr>
              <w:t xml:space="preserve">平成２２年度事務職員人事について　　　　　　　　　　　　　</w:t>
            </w:r>
            <w:r w:rsidRPr="00892915">
              <w:rPr>
                <w:rFonts w:ascii="HG丸ｺﾞｼｯｸM-PRO" w:eastAsia="HG丸ｺﾞｼｯｸM-PRO" w:hint="eastAsia"/>
                <w:b/>
              </w:rPr>
              <w:t>議案</w:t>
            </w:r>
            <w:r>
              <w:rPr>
                <w:rFonts w:ascii="HG丸ｺﾞｼｯｸM-PRO" w:eastAsia="HG丸ｺﾞｼｯｸM-PRO" w:hint="eastAsia"/>
                <w:b/>
              </w:rPr>
              <w:t>９</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保理理事から，平成22年3月31日をもって宮城県からの派遣が終了する事務部職員16名の後任について，法人採用職員9名，宮城県からの派遣職員7名とすることの説明があり，この配置について諮ったところ，異議なく原案どおり承認された。これにより，宮城県へ職員の派遣申請を行うこととされた。</w:t>
            </w:r>
          </w:p>
          <w:p w:rsidR="00D97A21" w:rsidRDefault="00D97A21" w:rsidP="00CA1AC0">
            <w:pPr>
              <w:rPr>
                <w:rFonts w:ascii="HG丸ｺﾞｼｯｸM-PRO" w:eastAsia="HG丸ｺﾞｼｯｸM-PRO"/>
              </w:rPr>
            </w:pPr>
          </w:p>
          <w:p w:rsidR="00D97A21" w:rsidRPr="00D03494" w:rsidRDefault="00D97A21" w:rsidP="00CA1AC0">
            <w:pPr>
              <w:rPr>
                <w:rFonts w:ascii="HG丸ｺﾞｼｯｸM-PRO" w:eastAsia="HG丸ｺﾞｼｯｸM-PRO"/>
              </w:rPr>
            </w:pPr>
          </w:p>
          <w:p w:rsidR="00D97A21" w:rsidRPr="003B1240" w:rsidRDefault="00D97A21" w:rsidP="00CA1AC0">
            <w:pPr>
              <w:rPr>
                <w:rFonts w:ascii="HG丸ｺﾞｼｯｸM-PRO" w:eastAsia="HG丸ｺﾞｼｯｸM-PRO"/>
                <w:b/>
              </w:rPr>
            </w:pPr>
            <w:r w:rsidRPr="003B1240">
              <w:rPr>
                <w:rFonts w:ascii="HG丸ｺﾞｼｯｸM-PRO" w:eastAsia="HG丸ｺﾞｼｯｸM-PRO" w:hint="eastAsia"/>
                <w:b/>
              </w:rPr>
              <w:t>３　報告事項</w:t>
            </w:r>
          </w:p>
          <w:p w:rsidR="00D97A21" w:rsidRPr="003B1240" w:rsidRDefault="00D97A21" w:rsidP="00CA1AC0">
            <w:pPr>
              <w:ind w:firstLineChars="100" w:firstLine="211"/>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第２回公立大学法人宮城大学評価委員会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平成２１年１２月１７日（木）に開催された「第２回公立大学法人宮城大学評価委員会」について，馬渡理事長から，「公立大学法人宮城大学の業務実績評価の考え方」に</w:t>
            </w:r>
            <w:r>
              <w:rPr>
                <w:rFonts w:ascii="HG丸ｺﾞｼｯｸM-PRO" w:eastAsia="HG丸ｺﾞｼｯｸM-PRO" w:hint="eastAsia"/>
              </w:rPr>
              <w:lastRenderedPageBreak/>
              <w:t>ついては，「業務の実績に関する評価の実施要領」（案）が原案どおり承認されたこと</w:t>
            </w:r>
            <w:r w:rsidR="00AA7764">
              <w:rPr>
                <w:rFonts w:ascii="HG丸ｺﾞｼｯｸM-PRO" w:eastAsia="HG丸ｺﾞｼｯｸM-PRO" w:hint="eastAsia"/>
              </w:rPr>
              <w:t>，</w:t>
            </w:r>
            <w:r>
              <w:rPr>
                <w:rFonts w:ascii="HG丸ｺﾞｼｯｸM-PRO" w:eastAsia="HG丸ｺﾞｼｯｸM-PRO" w:hint="eastAsia"/>
              </w:rPr>
              <w:t>及び，地方独立行政法人法第５６条に基づく同法第49条の読み替え規定により「公立大学法人宮城大学における役員報酬等の支給基準の変更」について，評価委員会からの意見申し出は特になかったことなどの報告があった。</w:t>
            </w:r>
          </w:p>
          <w:p w:rsidR="00D97A21" w:rsidRPr="00DB595D" w:rsidRDefault="00D97A21" w:rsidP="00CA1AC0">
            <w:pPr>
              <w:ind w:leftChars="100" w:left="210" w:firstLineChars="100" w:firstLine="210"/>
              <w:rPr>
                <w:rFonts w:ascii="HG丸ｺﾞｼｯｸM-PRO" w:eastAsia="HG丸ｺﾞｼｯｸM-PRO"/>
              </w:rPr>
            </w:pPr>
          </w:p>
          <w:p w:rsidR="00D97A21" w:rsidRPr="003B1240" w:rsidRDefault="00D97A21" w:rsidP="00CA1AC0">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第９回教育研究審議会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２</w:t>
            </w:r>
          </w:p>
          <w:p w:rsidR="00D97A21" w:rsidRDefault="00D97A21" w:rsidP="00CA1AC0">
            <w:pPr>
              <w:ind w:leftChars="100" w:left="210" w:firstLineChars="100" w:firstLine="210"/>
              <w:rPr>
                <w:rFonts w:ascii="HG丸ｺﾞｼｯｸM-PRO" w:eastAsia="HG丸ｺﾞｼｯｸM-PRO"/>
              </w:rPr>
            </w:pPr>
            <w:r>
              <w:rPr>
                <w:rFonts w:ascii="HG丸ｺﾞｼｯｸM-PRO" w:eastAsia="HG丸ｺﾞｼｯｸM-PRO" w:hint="eastAsia"/>
              </w:rPr>
              <w:t>馬渡理事長から，平成２１年１２月２５日（金）に開催された第９回公立大学法人宮城大学教育研究審議会の概要について報告があった。</w:t>
            </w:r>
          </w:p>
          <w:p w:rsidR="00D97A21" w:rsidRPr="00445E1D" w:rsidRDefault="00D97A21" w:rsidP="00CA1AC0">
            <w:pPr>
              <w:ind w:leftChars="100" w:left="210" w:firstLineChars="100" w:firstLine="210"/>
              <w:rPr>
                <w:rFonts w:ascii="HG丸ｺﾞｼｯｸM-PRO" w:eastAsia="HG丸ｺﾞｼｯｸM-PRO"/>
              </w:rPr>
            </w:pPr>
          </w:p>
          <w:p w:rsidR="00D97A21" w:rsidRPr="003B1240" w:rsidRDefault="00D97A21" w:rsidP="00CA1AC0">
            <w:pPr>
              <w:ind w:leftChars="100" w:left="210" w:firstLineChars="100" w:firstLine="210"/>
              <w:rPr>
                <w:rFonts w:ascii="HG丸ｺﾞｼｯｸM-PRO" w:eastAsia="HG丸ｺﾞｼｯｸM-PRO"/>
              </w:rPr>
            </w:pPr>
          </w:p>
          <w:p w:rsidR="00D97A21" w:rsidRPr="003B1240" w:rsidRDefault="00D97A21" w:rsidP="00CA1AC0">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D97A21" w:rsidRDefault="00D97A21" w:rsidP="00CA1AC0">
            <w:pPr>
              <w:pStyle w:val="a9"/>
              <w:rPr>
                <w:sz w:val="20"/>
                <w:szCs w:val="20"/>
              </w:rPr>
            </w:pPr>
          </w:p>
          <w:p w:rsidR="00D97A21" w:rsidRPr="003B1240" w:rsidRDefault="00D97A21" w:rsidP="00CA1AC0">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１５</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D97A21"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Pr="003B1240"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Pr="003B1240" w:rsidRDefault="00D97A21" w:rsidP="00CA1AC0">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Pr>
                <w:rFonts w:ascii="HG丸ｺﾞｼｯｸM-PRO" w:eastAsia="HG丸ｺﾞｼｯｸM-PRO" w:hint="eastAsia"/>
                <w:szCs w:val="21"/>
                <w:effect w:val="antsRed"/>
              </w:rPr>
              <w:t>２</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月</w:t>
            </w:r>
            <w:r w:rsidR="003F228C">
              <w:rPr>
                <w:rFonts w:ascii="HG丸ｺﾞｼｯｸM-PRO" w:eastAsia="HG丸ｺﾞｼｯｸM-PRO" w:hint="eastAsia"/>
                <w:szCs w:val="21"/>
                <w:effect w:val="antsRed"/>
              </w:rPr>
              <w:t>２７</w:t>
            </w:r>
            <w:r w:rsidRPr="003B1240">
              <w:rPr>
                <w:rFonts w:ascii="HG丸ｺﾞｼｯｸM-PRO" w:eastAsia="HG丸ｺﾞｼｯｸM-PRO" w:hint="eastAsia"/>
                <w:szCs w:val="21"/>
                <w:effect w:val="antsRed"/>
                <w:lang w:eastAsia="zh-CN"/>
              </w:rPr>
              <w:t>日</w:t>
            </w:r>
          </w:p>
          <w:p w:rsidR="00D97A21"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Pr="003B1240"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Pr="003B1240" w:rsidRDefault="00D97A21" w:rsidP="00CA1AC0">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D97A21"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Pr="003B66C8"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rPr>
            </w:pPr>
          </w:p>
          <w:p w:rsidR="00D97A21" w:rsidRPr="003B1240" w:rsidRDefault="00D97A21" w:rsidP="00CA1AC0">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 xml:space="preserve">理　事　</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大和田　克　己</w:t>
            </w:r>
          </w:p>
          <w:p w:rsidR="00D97A21" w:rsidRDefault="00D97A21" w:rsidP="00CA1AC0">
            <w:pPr>
              <w:kinsoku w:val="0"/>
              <w:wordWrap w:val="0"/>
              <w:autoSpaceDE w:val="0"/>
              <w:autoSpaceDN w:val="0"/>
              <w:textAlignment w:val="center"/>
              <w:rPr>
                <w:rFonts w:ascii="HG丸ｺﾞｼｯｸM-PRO" w:eastAsia="HG丸ｺﾞｼｯｸM-PRO"/>
                <w:szCs w:val="21"/>
              </w:rPr>
            </w:pPr>
          </w:p>
          <w:p w:rsidR="00D97A21" w:rsidRDefault="00D97A21" w:rsidP="00CA1AC0">
            <w:pPr>
              <w:kinsoku w:val="0"/>
              <w:wordWrap w:val="0"/>
              <w:autoSpaceDE w:val="0"/>
              <w:autoSpaceDN w:val="0"/>
              <w:textAlignment w:val="center"/>
              <w:rPr>
                <w:rFonts w:ascii="HG丸ｺﾞｼｯｸM-PRO" w:eastAsia="HG丸ｺﾞｼｯｸM-PRO"/>
                <w:szCs w:val="21"/>
              </w:rPr>
            </w:pPr>
          </w:p>
          <w:p w:rsidR="00D97A21" w:rsidRDefault="00D97A21" w:rsidP="00CA1AC0">
            <w:pPr>
              <w:kinsoku w:val="0"/>
              <w:wordWrap w:val="0"/>
              <w:autoSpaceDE w:val="0"/>
              <w:autoSpaceDN w:val="0"/>
              <w:textAlignment w:val="center"/>
              <w:rPr>
                <w:rFonts w:ascii="HG丸ｺﾞｼｯｸM-PRO" w:eastAsia="HG丸ｺﾞｼｯｸM-PRO"/>
                <w:szCs w:val="21"/>
              </w:rPr>
            </w:pPr>
          </w:p>
          <w:p w:rsidR="00D97A21" w:rsidRPr="003B1240" w:rsidRDefault="00D97A21" w:rsidP="00CA1AC0">
            <w:pPr>
              <w:kinsoku w:val="0"/>
              <w:wordWrap w:val="0"/>
              <w:autoSpaceDE w:val="0"/>
              <w:autoSpaceDN w:val="0"/>
              <w:textAlignment w:val="center"/>
              <w:rPr>
                <w:rFonts w:ascii="HG丸ｺﾞｼｯｸM-PRO" w:eastAsia="HG丸ｺﾞｼｯｸM-PRO"/>
                <w:szCs w:val="21"/>
              </w:rPr>
            </w:pPr>
          </w:p>
        </w:tc>
      </w:tr>
    </w:tbl>
    <w:p w:rsidR="00706372" w:rsidRPr="00D97A21" w:rsidRDefault="00706372" w:rsidP="009D5149">
      <w:pPr>
        <w:pStyle w:val="a9"/>
        <w:rPr>
          <w:rFonts w:ascii="HG丸ｺﾞｼｯｸM-PRO"/>
          <w:sz w:val="20"/>
          <w:szCs w:val="20"/>
        </w:rPr>
      </w:pPr>
    </w:p>
    <w:sectPr w:rsidR="00706372" w:rsidRPr="00D97A21"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39B" w:rsidRDefault="009D639B">
      <w:r>
        <w:separator/>
      </w:r>
    </w:p>
  </w:endnote>
  <w:endnote w:type="continuationSeparator" w:id="0">
    <w:p w:rsidR="009D639B" w:rsidRDefault="009D639B">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AC0B82"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39B" w:rsidRDefault="009D639B">
      <w:r>
        <w:separator/>
      </w:r>
    </w:p>
  </w:footnote>
  <w:footnote w:type="continuationSeparator" w:id="0">
    <w:p w:rsidR="009D639B" w:rsidRDefault="009D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6144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D92"/>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5E3"/>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5359"/>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249C"/>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2DE"/>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1F02"/>
    <w:rsid w:val="00282475"/>
    <w:rsid w:val="002824C0"/>
    <w:rsid w:val="002866FC"/>
    <w:rsid w:val="00290BE1"/>
    <w:rsid w:val="002915CD"/>
    <w:rsid w:val="002933C0"/>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26C1"/>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ACD"/>
    <w:rsid w:val="003D5E07"/>
    <w:rsid w:val="003E003A"/>
    <w:rsid w:val="003E02B4"/>
    <w:rsid w:val="003E02E4"/>
    <w:rsid w:val="003E0896"/>
    <w:rsid w:val="003E3D8B"/>
    <w:rsid w:val="003E3E1D"/>
    <w:rsid w:val="003E550A"/>
    <w:rsid w:val="003E764B"/>
    <w:rsid w:val="003F0657"/>
    <w:rsid w:val="003F228C"/>
    <w:rsid w:val="003F391E"/>
    <w:rsid w:val="003F422B"/>
    <w:rsid w:val="003F5D2C"/>
    <w:rsid w:val="00400150"/>
    <w:rsid w:val="0040098E"/>
    <w:rsid w:val="00401108"/>
    <w:rsid w:val="004035BC"/>
    <w:rsid w:val="00405B11"/>
    <w:rsid w:val="00406206"/>
    <w:rsid w:val="00406C15"/>
    <w:rsid w:val="00407C13"/>
    <w:rsid w:val="00407F06"/>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379"/>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32A"/>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BAE"/>
    <w:rsid w:val="00637D30"/>
    <w:rsid w:val="00637D37"/>
    <w:rsid w:val="00637DDB"/>
    <w:rsid w:val="0064051D"/>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560"/>
    <w:rsid w:val="006A4B95"/>
    <w:rsid w:val="006A5B8F"/>
    <w:rsid w:val="006A66D2"/>
    <w:rsid w:val="006A67C7"/>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184"/>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0ACC"/>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38BF"/>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C02F1"/>
    <w:rsid w:val="009C19D3"/>
    <w:rsid w:val="009C257C"/>
    <w:rsid w:val="009C2FFA"/>
    <w:rsid w:val="009C46EB"/>
    <w:rsid w:val="009C47AE"/>
    <w:rsid w:val="009C4EEB"/>
    <w:rsid w:val="009C5C15"/>
    <w:rsid w:val="009C7176"/>
    <w:rsid w:val="009C7B16"/>
    <w:rsid w:val="009D0015"/>
    <w:rsid w:val="009D05DB"/>
    <w:rsid w:val="009D1854"/>
    <w:rsid w:val="009D39B2"/>
    <w:rsid w:val="009D496A"/>
    <w:rsid w:val="009D4A65"/>
    <w:rsid w:val="009D5149"/>
    <w:rsid w:val="009D639B"/>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2511"/>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4AB5"/>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764"/>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0B82"/>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58BC"/>
    <w:rsid w:val="00AE6068"/>
    <w:rsid w:val="00AE6D60"/>
    <w:rsid w:val="00AF056C"/>
    <w:rsid w:val="00AF0FE6"/>
    <w:rsid w:val="00AF141C"/>
    <w:rsid w:val="00AF186B"/>
    <w:rsid w:val="00AF2244"/>
    <w:rsid w:val="00AF2A57"/>
    <w:rsid w:val="00AF2D6C"/>
    <w:rsid w:val="00AF3A8E"/>
    <w:rsid w:val="00AF49D3"/>
    <w:rsid w:val="00AF4B04"/>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24C"/>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9624C"/>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4E46"/>
    <w:rsid w:val="00D954AE"/>
    <w:rsid w:val="00D966B4"/>
    <w:rsid w:val="00D9671D"/>
    <w:rsid w:val="00D97A21"/>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67498"/>
    <w:rsid w:val="00E70564"/>
    <w:rsid w:val="00E71BF6"/>
    <w:rsid w:val="00E731B2"/>
    <w:rsid w:val="00E7450A"/>
    <w:rsid w:val="00E748D5"/>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1E1A"/>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5FA4"/>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52D0"/>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34A"/>
    <w:rsid w:val="00FF1114"/>
    <w:rsid w:val="00FF1C15"/>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3DCF8-D5A1-4BA7-97B4-B992D06C1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662</Words>
  <Characters>3778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4432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5</cp:revision>
  <cp:lastPrinted>2010-01-28T08:17:00Z</cp:lastPrinted>
  <dcterms:created xsi:type="dcterms:W3CDTF">2010-01-28T08:16:00Z</dcterms:created>
  <dcterms:modified xsi:type="dcterms:W3CDTF">2010-02-02T09:22:00Z</dcterms:modified>
</cp:coreProperties>
</file>